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7EDF" w14:textId="77777777" w:rsidR="00E001D5" w:rsidRDefault="00E001D5" w:rsidP="00E001D5">
      <w:pPr>
        <w:jc w:val="center"/>
        <w:rPr>
          <w:rFonts w:eastAsia="Calibri"/>
          <w:b/>
          <w:bCs/>
          <w:sz w:val="28"/>
          <w:szCs w:val="28"/>
        </w:rPr>
      </w:pPr>
      <w:bookmarkStart w:id="0" w:name="_Toc53061453"/>
    </w:p>
    <w:bookmarkEnd w:id="0"/>
    <w:p w14:paraId="5623EDB3" w14:textId="77777777" w:rsidR="00641380" w:rsidRDefault="00641380" w:rsidP="00641380">
      <w:pPr>
        <w:spacing w:after="120"/>
        <w:jc w:val="center"/>
        <w:rPr>
          <w:rFonts w:eastAsia="Calibri"/>
          <w:b/>
          <w:bCs/>
          <w:sz w:val="28"/>
          <w:szCs w:val="28"/>
        </w:rPr>
      </w:pPr>
      <w:r w:rsidRPr="00641380">
        <w:rPr>
          <w:rFonts w:eastAsia="Calibri"/>
          <w:b/>
          <w:bCs/>
          <w:sz w:val="28"/>
          <w:szCs w:val="28"/>
        </w:rPr>
        <w:t>ANEXO 7</w:t>
      </w:r>
    </w:p>
    <w:p w14:paraId="34B5D14F" w14:textId="73EFEB54" w:rsidR="00893609" w:rsidRDefault="00641380" w:rsidP="00641380">
      <w:pPr>
        <w:spacing w:after="120"/>
        <w:jc w:val="center"/>
        <w:rPr>
          <w:b/>
          <w:bCs/>
        </w:rPr>
      </w:pPr>
      <w:r w:rsidRPr="00641380">
        <w:rPr>
          <w:rFonts w:eastAsia="Calibri"/>
          <w:b/>
          <w:bCs/>
          <w:sz w:val="28"/>
          <w:szCs w:val="28"/>
        </w:rPr>
        <w:t>Instrumento de Avaliação da Defesa do Trabalho de Conclusão de Curso</w:t>
      </w:r>
    </w:p>
    <w:p w14:paraId="07A12985" w14:textId="77777777" w:rsidR="00641380" w:rsidRDefault="00641380" w:rsidP="00641380">
      <w:pPr>
        <w:spacing w:after="120"/>
        <w:jc w:val="center"/>
      </w:pPr>
    </w:p>
    <w:p w14:paraId="2C2EAF41" w14:textId="48E801FD" w:rsidR="00893609" w:rsidRDefault="00641380" w:rsidP="00641380">
      <w:pPr>
        <w:spacing w:after="120"/>
        <w:jc w:val="center"/>
      </w:pPr>
      <w:r>
        <w:t>Este instrumento tem como objetivo geral a normatização da avaliação do Trabalho final apresentado na defesa do Trabalho de Conclusão de Curso</w:t>
      </w:r>
    </w:p>
    <w:tbl>
      <w:tblPr>
        <w:tblStyle w:val="Lista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6836"/>
      </w:tblGrid>
      <w:tr w:rsidR="00893609" w:rsidRPr="00893609" w14:paraId="4FECF4E1" w14:textId="77777777" w:rsidTr="00E0158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D2F49EF" w14:textId="40410DC9" w:rsidR="00893609" w:rsidRPr="00893609" w:rsidRDefault="00893609" w:rsidP="00E001D5">
            <w:pPr>
              <w:spacing w:before="60" w:after="60"/>
              <w:rPr>
                <w:rFonts w:eastAsiaTheme="minorEastAsia"/>
                <w:color w:val="auto"/>
              </w:rPr>
            </w:pPr>
            <w:r w:rsidRPr="00893609">
              <w:rPr>
                <w:rFonts w:eastAsiaTheme="minorEastAsia"/>
                <w:color w:val="auto"/>
              </w:rPr>
              <w:t xml:space="preserve">Ponto </w:t>
            </w:r>
            <w:r>
              <w:rPr>
                <w:rFonts w:eastAsiaTheme="minorEastAsia"/>
                <w:color w:val="auto"/>
              </w:rPr>
              <w:t>F</w:t>
            </w:r>
            <w:r w:rsidRPr="00893609">
              <w:rPr>
                <w:rFonts w:eastAsiaTheme="minorEastAsia"/>
                <w:color w:val="auto"/>
              </w:rPr>
              <w:t>ocal</w:t>
            </w:r>
            <w:r>
              <w:rPr>
                <w:rFonts w:eastAsiaTheme="minorEastAsia"/>
                <w:color w:val="auto"/>
              </w:rPr>
              <w:t>:</w:t>
            </w:r>
          </w:p>
        </w:tc>
        <w:tc>
          <w:tcPr>
            <w:tcW w:w="0" w:type="auto"/>
            <w:shd w:val="clear" w:color="auto" w:fill="auto"/>
          </w:tcPr>
          <w:p w14:paraId="4A343548" w14:textId="77777777" w:rsidR="00893609" w:rsidRPr="00893609" w:rsidRDefault="00893609" w:rsidP="00E001D5">
            <w:pPr>
              <w:spacing w:before="60" w:after="60"/>
              <w:cnfStyle w:val="100000000000" w:firstRow="1" w:lastRow="0" w:firstColumn="0" w:lastColumn="0" w:oddVBand="0" w:evenVBand="0" w:oddHBand="0" w:evenHBand="0" w:firstRowFirstColumn="0" w:firstRowLastColumn="0" w:lastRowFirstColumn="0" w:lastRowLastColumn="0"/>
              <w:rPr>
                <w:color w:val="auto"/>
              </w:rPr>
            </w:pPr>
          </w:p>
        </w:tc>
      </w:tr>
      <w:tr w:rsidR="00E01585" w:rsidRPr="00E01585" w14:paraId="7587BEBA" w14:textId="77777777" w:rsidTr="00E015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C1114BC" w14:textId="0ED756A9" w:rsidR="0051550D" w:rsidRPr="00E01585" w:rsidRDefault="00FC1214" w:rsidP="00E001D5">
            <w:pPr>
              <w:spacing w:before="60" w:after="60"/>
            </w:pPr>
            <w:r w:rsidRPr="00E01585">
              <w:rPr>
                <w:rFonts w:eastAsiaTheme="minorEastAsia"/>
              </w:rPr>
              <w:t xml:space="preserve">Nome da </w:t>
            </w:r>
            <w:r w:rsidR="00C55D30" w:rsidRPr="00E01585">
              <w:rPr>
                <w:rFonts w:eastAsiaTheme="minorEastAsia"/>
              </w:rPr>
              <w:t>Discente:</w:t>
            </w:r>
          </w:p>
        </w:tc>
        <w:tc>
          <w:tcPr>
            <w:tcW w:w="0" w:type="auto"/>
            <w:shd w:val="clear" w:color="auto" w:fill="auto"/>
          </w:tcPr>
          <w:p w14:paraId="6655681B" w14:textId="77777777" w:rsidR="0051550D" w:rsidRPr="00E01585" w:rsidRDefault="0051550D" w:rsidP="00E001D5">
            <w:pPr>
              <w:spacing w:before="60" w:after="60"/>
              <w:cnfStyle w:val="000000100000" w:firstRow="0" w:lastRow="0" w:firstColumn="0" w:lastColumn="0" w:oddVBand="0" w:evenVBand="0" w:oddHBand="1" w:evenHBand="0" w:firstRowFirstColumn="0" w:firstRowLastColumn="0" w:lastRowFirstColumn="0" w:lastRowLastColumn="0"/>
            </w:pPr>
          </w:p>
        </w:tc>
      </w:tr>
      <w:tr w:rsidR="005C4F92" w:rsidRPr="00E001D5" w14:paraId="4BA98EE6" w14:textId="77777777" w:rsidTr="00FA32BB">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EE45A3" w14:textId="77777777" w:rsidR="005C4F92" w:rsidRPr="00E001D5" w:rsidRDefault="005C4F92" w:rsidP="00FA32BB">
            <w:pPr>
              <w:spacing w:before="60" w:after="60"/>
            </w:pPr>
            <w:r w:rsidRPr="00E001D5">
              <w:rPr>
                <w:rFonts w:eastAsiaTheme="minorEastAsia"/>
              </w:rPr>
              <w:t>Nome do Orientador:</w:t>
            </w:r>
          </w:p>
        </w:tc>
        <w:tc>
          <w:tcPr>
            <w:tcW w:w="0" w:type="auto"/>
          </w:tcPr>
          <w:p w14:paraId="17F2761A" w14:textId="77777777" w:rsidR="005C4F92" w:rsidRPr="00E001D5" w:rsidRDefault="005C4F92" w:rsidP="00FA32BB">
            <w:pPr>
              <w:spacing w:before="60" w:after="60"/>
              <w:cnfStyle w:val="000000000000" w:firstRow="0" w:lastRow="0" w:firstColumn="0" w:lastColumn="0" w:oddVBand="0" w:evenVBand="0" w:oddHBand="0" w:evenHBand="0" w:firstRowFirstColumn="0" w:firstRowLastColumn="0" w:lastRowFirstColumn="0" w:lastRowLastColumn="0"/>
            </w:pPr>
          </w:p>
        </w:tc>
      </w:tr>
      <w:tr w:rsidR="0051550D" w:rsidRPr="00E001D5" w14:paraId="1397D99B" w14:textId="77777777" w:rsidTr="00E001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6866102" w14:textId="29C47C0E" w:rsidR="0051550D" w:rsidRPr="00E001D5" w:rsidRDefault="00FC1214" w:rsidP="00E001D5">
            <w:pPr>
              <w:spacing w:before="60" w:after="60"/>
            </w:pPr>
            <w:r w:rsidRPr="00E001D5">
              <w:rPr>
                <w:rFonts w:eastAsiaTheme="minorEastAsia"/>
              </w:rPr>
              <w:t xml:space="preserve">Nome do </w:t>
            </w:r>
            <w:r w:rsidR="005C4F92">
              <w:rPr>
                <w:rFonts w:eastAsiaTheme="minorEastAsia"/>
              </w:rPr>
              <w:t>Co-</w:t>
            </w:r>
            <w:r w:rsidR="00C55D30" w:rsidRPr="00E001D5">
              <w:rPr>
                <w:rFonts w:eastAsiaTheme="minorEastAsia"/>
              </w:rPr>
              <w:t>Orientador</w:t>
            </w:r>
            <w:r w:rsidR="005C4F92">
              <w:rPr>
                <w:rFonts w:eastAsiaTheme="minorEastAsia"/>
              </w:rPr>
              <w:t xml:space="preserve"> (se houver)</w:t>
            </w:r>
            <w:r w:rsidR="00C55D30" w:rsidRPr="00E001D5">
              <w:rPr>
                <w:rFonts w:eastAsiaTheme="minorEastAsia"/>
              </w:rPr>
              <w:t>:</w:t>
            </w:r>
          </w:p>
        </w:tc>
        <w:tc>
          <w:tcPr>
            <w:tcW w:w="0" w:type="auto"/>
          </w:tcPr>
          <w:p w14:paraId="1176BF5C" w14:textId="77777777" w:rsidR="0051550D" w:rsidRPr="00E001D5" w:rsidRDefault="0051550D" w:rsidP="00E001D5">
            <w:pPr>
              <w:spacing w:before="60" w:after="60"/>
              <w:cnfStyle w:val="000000100000" w:firstRow="0" w:lastRow="0" w:firstColumn="0" w:lastColumn="0" w:oddVBand="0" w:evenVBand="0" w:oddHBand="1" w:evenHBand="0" w:firstRowFirstColumn="0" w:firstRowLastColumn="0" w:lastRowFirstColumn="0" w:lastRowLastColumn="0"/>
            </w:pPr>
          </w:p>
        </w:tc>
      </w:tr>
      <w:tr w:rsidR="0051550D" w:rsidRPr="00E001D5" w14:paraId="0D60F87B" w14:textId="77777777" w:rsidTr="00E001D5">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83D717" w14:textId="71D7E9B8" w:rsidR="0051550D" w:rsidRPr="00E001D5" w:rsidRDefault="00C55D30" w:rsidP="00E001D5">
            <w:pPr>
              <w:spacing w:before="60" w:after="60"/>
            </w:pPr>
            <w:r w:rsidRPr="00E001D5">
              <w:rPr>
                <w:rFonts w:eastAsiaTheme="minorEastAsia"/>
              </w:rPr>
              <w:t>Título do Trabalho:</w:t>
            </w:r>
          </w:p>
        </w:tc>
        <w:tc>
          <w:tcPr>
            <w:tcW w:w="0" w:type="auto"/>
          </w:tcPr>
          <w:p w14:paraId="1C97FA10" w14:textId="77777777" w:rsidR="0051550D" w:rsidRPr="00E001D5" w:rsidRDefault="0051550D" w:rsidP="00E001D5">
            <w:pPr>
              <w:spacing w:before="60" w:after="60"/>
              <w:cnfStyle w:val="000000000000" w:firstRow="0" w:lastRow="0" w:firstColumn="0" w:lastColumn="0" w:oddVBand="0" w:evenVBand="0" w:oddHBand="0" w:evenHBand="0" w:firstRowFirstColumn="0" w:firstRowLastColumn="0" w:lastRowFirstColumn="0" w:lastRowLastColumn="0"/>
            </w:pPr>
          </w:p>
        </w:tc>
      </w:tr>
      <w:tr w:rsidR="00FC1214" w:rsidRPr="00E001D5" w14:paraId="35B0A883" w14:textId="77777777" w:rsidTr="00E001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F4BF4A" w14:textId="19B22A5C" w:rsidR="00FC1214" w:rsidRPr="00E001D5" w:rsidRDefault="00FC1214" w:rsidP="00E001D5">
            <w:pPr>
              <w:spacing w:before="60" w:after="60"/>
              <w:rPr>
                <w:rFonts w:eastAsiaTheme="minorEastAsia"/>
              </w:rPr>
            </w:pPr>
            <w:r w:rsidRPr="00E001D5">
              <w:rPr>
                <w:rFonts w:eastAsiaTheme="minorEastAsia"/>
              </w:rPr>
              <w:t>Produtos bibliográficos obrigatórios:</w:t>
            </w:r>
          </w:p>
        </w:tc>
        <w:tc>
          <w:tcPr>
            <w:tcW w:w="0" w:type="auto"/>
          </w:tcPr>
          <w:p w14:paraId="630FCCE8" w14:textId="487EE498"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X - Pelo menos 01 artigo EM AVALIAÇÃO por revista Qualis B3 ou acima da área do PROFNIT.</w:t>
            </w:r>
          </w:p>
          <w:p w14:paraId="7034D70A"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X - Matriz de SWOT (FOFA)</w:t>
            </w:r>
          </w:p>
          <w:p w14:paraId="362A9704"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X - Modelo de Negócio CANVAS</w:t>
            </w:r>
          </w:p>
          <w:p w14:paraId="515B469C" w14:textId="1AF03C03" w:rsidR="00FC1214" w:rsidRPr="00E001D5" w:rsidRDefault="00FC1214" w:rsidP="00E001D5">
            <w:pPr>
              <w:pStyle w:val="PargrafodaLista"/>
              <w:spacing w:before="60" w:after="60"/>
              <w:ind w:left="468" w:hanging="425"/>
              <w:contextualSpacing w:val="0"/>
              <w:cnfStyle w:val="000000100000" w:firstRow="0" w:lastRow="0" w:firstColumn="0" w:lastColumn="0" w:oddVBand="0" w:evenVBand="0" w:oddHBand="1" w:evenHBand="0" w:firstRowFirstColumn="0" w:firstRowLastColumn="0" w:lastRowFirstColumn="0" w:lastRowLastColumn="0"/>
            </w:pPr>
            <w:r w:rsidRPr="00E001D5">
              <w:t>X - Texto Dissertativo com formatação mínima regulamentada pelo PROFNIT nacional e pelo Ponto Focal.</w:t>
            </w:r>
          </w:p>
        </w:tc>
      </w:tr>
      <w:tr w:rsidR="00FC1214" w:rsidRPr="00E001D5" w14:paraId="505EDF6F" w14:textId="77777777" w:rsidTr="00E001D5">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BB4A54" w14:textId="5F278502" w:rsidR="00E001D5" w:rsidRPr="00E001D5" w:rsidRDefault="00FC1214" w:rsidP="00E001D5">
            <w:pPr>
              <w:spacing w:before="60" w:after="60"/>
              <w:rPr>
                <w:rFonts w:eastAsiaTheme="minorEastAsia"/>
              </w:rPr>
            </w:pPr>
            <w:r w:rsidRPr="00E001D5">
              <w:rPr>
                <w:rFonts w:eastAsiaTheme="minorEastAsia"/>
              </w:rPr>
              <w:t>Produto tecnológico (escolher pelo menos um tipo):</w:t>
            </w:r>
          </w:p>
        </w:tc>
        <w:tc>
          <w:tcPr>
            <w:tcW w:w="0" w:type="auto"/>
          </w:tcPr>
          <w:p w14:paraId="2C277771"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Software de Propriedade Intelectual, e/ou Transferência de Tecnologia para Inovação Tecnológica;</w:t>
            </w:r>
          </w:p>
          <w:p w14:paraId="011DE998"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Patente de invenção ou modelo de utilidade;</w:t>
            </w:r>
          </w:p>
          <w:p w14:paraId="739720E4"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Criação de empresa/organização inovadora;</w:t>
            </w:r>
          </w:p>
          <w:p w14:paraId="07D5BF46"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Melhoria do gerenciamento ou processo ou serviço de empresa/organização inovadora;</w:t>
            </w:r>
          </w:p>
          <w:p w14:paraId="2E17836C"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Norma ou Marco Regulatório de Propriedade Intelectual, e/ou Transferência de Tecnologia para inovação Tecnológica;</w:t>
            </w:r>
          </w:p>
          <w:p w14:paraId="57199967"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Relatório Técnico Conclusivo sobre Propriedade Intelectual, e/ou Transferência de Tecnologia para Inovação Tecnológica;</w:t>
            </w:r>
          </w:p>
          <w:p w14:paraId="0C1EF616"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Cursos de formação profissional ministrados para fora do PROFNIT sobre Propriedade Intelectual, e/ou Transferência de Tecnologia para Inovação Tecnológica;</w:t>
            </w:r>
          </w:p>
          <w:p w14:paraId="1AD37286"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Base de dados de Propriedade Intelectual, e/ou Transferência de Tecnologia para Inovação Tecnológica;</w:t>
            </w:r>
          </w:p>
          <w:p w14:paraId="3CDD51ED"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Material didático dirigido a um público específico e sobre Propriedade Intelectual, e/ou Transferência de Tecnologia para inovação Tecnológica;</w:t>
            </w:r>
          </w:p>
          <w:p w14:paraId="119CC35F"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Tecnologia social: Desenvolvida conjuntamente com a comunidade;</w:t>
            </w:r>
          </w:p>
          <w:p w14:paraId="751F647C" w14:textId="75322542" w:rsidR="00FC1214" w:rsidRPr="00E001D5" w:rsidRDefault="00FC1214" w:rsidP="00E001D5">
            <w:pPr>
              <w:pStyle w:val="PargrafodaLista"/>
              <w:numPr>
                <w:ilvl w:val="0"/>
                <w:numId w:val="1"/>
              </w:numPr>
              <w:spacing w:before="60" w:after="60"/>
              <w:ind w:left="468" w:hanging="425"/>
              <w:contextualSpacing w:val="0"/>
              <w:cnfStyle w:val="000000000000" w:firstRow="0" w:lastRow="0" w:firstColumn="0" w:lastColumn="0" w:oddVBand="0" w:evenVBand="0" w:oddHBand="0" w:evenHBand="0" w:firstRowFirstColumn="0" w:firstRowLastColumn="0" w:lastRowFirstColumn="0" w:lastRowLastColumn="0"/>
            </w:pPr>
            <w:r w:rsidRPr="00E001D5">
              <w:t>Tecnologia social: Aplicada na interação com a comunidade.</w:t>
            </w:r>
          </w:p>
        </w:tc>
      </w:tr>
      <w:tr w:rsidR="00641380" w:rsidRPr="00E001D5" w14:paraId="5AD0DACF" w14:textId="77777777" w:rsidTr="00E001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E098713" w14:textId="46BDBEA5" w:rsidR="00641380" w:rsidRPr="00E001D5" w:rsidRDefault="00641380" w:rsidP="00E001D5">
            <w:pPr>
              <w:spacing w:before="60" w:after="60"/>
              <w:rPr>
                <w:rFonts w:eastAsiaTheme="minorEastAsia"/>
              </w:rPr>
            </w:pPr>
            <w:r>
              <w:rPr>
                <w:rFonts w:eastAsiaTheme="minorEastAsia"/>
              </w:rPr>
              <w:t>Observações:</w:t>
            </w:r>
          </w:p>
        </w:tc>
        <w:tc>
          <w:tcPr>
            <w:tcW w:w="0" w:type="auto"/>
          </w:tcPr>
          <w:p w14:paraId="2E8FB99F" w14:textId="77777777" w:rsidR="00641380" w:rsidRPr="00E001D5" w:rsidRDefault="00641380"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p>
        </w:tc>
      </w:tr>
    </w:tbl>
    <w:p w14:paraId="5DC62282" w14:textId="1526CA6B" w:rsidR="00893609" w:rsidRDefault="00893609"/>
    <w:p w14:paraId="391DC1B4" w14:textId="6EC5F4C9" w:rsidR="00893609" w:rsidRDefault="00893609">
      <w:pPr>
        <w:spacing w:after="200" w:line="276" w:lineRule="auto"/>
      </w:pPr>
      <w:r>
        <w:br w:type="page"/>
      </w:r>
    </w:p>
    <w:p w14:paraId="363E59BB" w14:textId="637809DC" w:rsidR="00E01585" w:rsidRDefault="00E01585">
      <w:pPr>
        <w:spacing w:after="120"/>
      </w:pPr>
    </w:p>
    <w:p w14:paraId="6DC6502D" w14:textId="77777777" w:rsidR="00893609" w:rsidRDefault="00893609" w:rsidP="008936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574"/>
        <w:gridCol w:w="2435"/>
        <w:gridCol w:w="2752"/>
      </w:tblGrid>
      <w:tr w:rsidR="00893609" w:rsidRPr="00DF198A" w14:paraId="61B27D55" w14:textId="77777777" w:rsidTr="00893609">
        <w:tc>
          <w:tcPr>
            <w:tcW w:w="1867" w:type="dxa"/>
            <w:vMerge w:val="restart"/>
            <w:shd w:val="clear" w:color="auto" w:fill="EEECE1" w:themeFill="background2"/>
            <w:vAlign w:val="center"/>
          </w:tcPr>
          <w:p w14:paraId="6BFECF72" w14:textId="77777777" w:rsidR="00893609" w:rsidRPr="00DF198A" w:rsidRDefault="00893609" w:rsidP="008F08EA">
            <w:pPr>
              <w:spacing w:after="120"/>
              <w:rPr>
                <w:b/>
              </w:rPr>
            </w:pPr>
            <w:r w:rsidRPr="00DF198A">
              <w:rPr>
                <w:b/>
              </w:rPr>
              <w:t>Parecer conclusivo</w:t>
            </w:r>
          </w:p>
        </w:tc>
        <w:tc>
          <w:tcPr>
            <w:tcW w:w="2574" w:type="dxa"/>
            <w:shd w:val="clear" w:color="auto" w:fill="EEECE1" w:themeFill="background2"/>
          </w:tcPr>
          <w:p w14:paraId="2969476B" w14:textId="77777777" w:rsidR="00893609" w:rsidRPr="00DF198A" w:rsidRDefault="00893609" w:rsidP="008F08EA">
            <w:pPr>
              <w:spacing w:after="120"/>
              <w:jc w:val="center"/>
              <w:rPr>
                <w:b/>
              </w:rPr>
            </w:pPr>
            <w:r w:rsidRPr="00DF198A">
              <w:rPr>
                <w:b/>
              </w:rPr>
              <w:t>Avaliador 1</w:t>
            </w:r>
          </w:p>
        </w:tc>
        <w:tc>
          <w:tcPr>
            <w:tcW w:w="2435" w:type="dxa"/>
            <w:shd w:val="clear" w:color="auto" w:fill="EEECE1" w:themeFill="background2"/>
          </w:tcPr>
          <w:p w14:paraId="46E5A937" w14:textId="77777777" w:rsidR="00893609" w:rsidRPr="00DF198A" w:rsidRDefault="00893609" w:rsidP="008F08EA">
            <w:pPr>
              <w:spacing w:after="120"/>
              <w:jc w:val="center"/>
              <w:rPr>
                <w:b/>
              </w:rPr>
            </w:pPr>
            <w:r w:rsidRPr="00DF198A">
              <w:rPr>
                <w:b/>
              </w:rPr>
              <w:t>Avaliador 2</w:t>
            </w:r>
          </w:p>
        </w:tc>
        <w:tc>
          <w:tcPr>
            <w:tcW w:w="2752" w:type="dxa"/>
            <w:shd w:val="clear" w:color="auto" w:fill="EEECE1" w:themeFill="background2"/>
          </w:tcPr>
          <w:p w14:paraId="7399788C" w14:textId="77777777" w:rsidR="00893609" w:rsidRPr="00DF198A" w:rsidRDefault="00893609" w:rsidP="008F08EA">
            <w:pPr>
              <w:spacing w:after="120"/>
              <w:jc w:val="center"/>
              <w:rPr>
                <w:b/>
              </w:rPr>
            </w:pPr>
            <w:r w:rsidRPr="00DF198A">
              <w:rPr>
                <w:b/>
              </w:rPr>
              <w:t>Avaliador 3</w:t>
            </w:r>
          </w:p>
        </w:tc>
      </w:tr>
      <w:tr w:rsidR="00893609" w:rsidRPr="00DF198A" w14:paraId="5475D447" w14:textId="77777777" w:rsidTr="00893609">
        <w:tc>
          <w:tcPr>
            <w:tcW w:w="1867" w:type="dxa"/>
            <w:vMerge/>
            <w:shd w:val="clear" w:color="auto" w:fill="EEECE1" w:themeFill="background2"/>
          </w:tcPr>
          <w:p w14:paraId="177F0411" w14:textId="77777777" w:rsidR="00893609" w:rsidRPr="00DF198A" w:rsidRDefault="00893609" w:rsidP="008F08EA">
            <w:pPr>
              <w:spacing w:after="120"/>
              <w:rPr>
                <w:b/>
              </w:rPr>
            </w:pPr>
          </w:p>
        </w:tc>
        <w:tc>
          <w:tcPr>
            <w:tcW w:w="2574" w:type="dxa"/>
            <w:shd w:val="clear" w:color="auto" w:fill="FFFFFF"/>
          </w:tcPr>
          <w:p w14:paraId="7ECBC003" w14:textId="77777777" w:rsidR="00893609" w:rsidRPr="00DF198A" w:rsidRDefault="00893609" w:rsidP="008F08EA">
            <w:pPr>
              <w:spacing w:after="120"/>
              <w:jc w:val="center"/>
              <w:rPr>
                <w:b/>
              </w:rPr>
            </w:pPr>
            <w:proofErr w:type="gramStart"/>
            <w:r w:rsidRPr="00DF198A">
              <w:rPr>
                <w:b/>
              </w:rPr>
              <w:t xml:space="preserve">(  </w:t>
            </w:r>
            <w:proofErr w:type="gramEnd"/>
            <w:r w:rsidRPr="00DF198A">
              <w:rPr>
                <w:b/>
              </w:rPr>
              <w:t xml:space="preserve"> ) Aprovado   </w:t>
            </w:r>
          </w:p>
          <w:p w14:paraId="69922A00" w14:textId="77777777" w:rsidR="00893609" w:rsidRPr="00DF198A" w:rsidRDefault="00893609" w:rsidP="008F08EA">
            <w:pPr>
              <w:spacing w:after="120"/>
              <w:jc w:val="center"/>
              <w:rPr>
                <w:b/>
              </w:rPr>
            </w:pPr>
            <w:r w:rsidRPr="00DF198A">
              <w:rPr>
                <w:b/>
              </w:rPr>
              <w:t xml:space="preserve"> </w:t>
            </w:r>
            <w:proofErr w:type="gramStart"/>
            <w:r w:rsidRPr="00DF198A">
              <w:rPr>
                <w:b/>
              </w:rPr>
              <w:t xml:space="preserve">(  </w:t>
            </w:r>
            <w:proofErr w:type="gramEnd"/>
            <w:r w:rsidRPr="00DF198A">
              <w:rPr>
                <w:b/>
              </w:rPr>
              <w:t xml:space="preserve"> ) Reprovado</w:t>
            </w:r>
          </w:p>
        </w:tc>
        <w:tc>
          <w:tcPr>
            <w:tcW w:w="2435" w:type="dxa"/>
            <w:shd w:val="clear" w:color="auto" w:fill="FFFFFF"/>
          </w:tcPr>
          <w:p w14:paraId="27622608" w14:textId="77777777" w:rsidR="00893609" w:rsidRPr="00DF198A" w:rsidRDefault="00893609" w:rsidP="008F08EA">
            <w:pPr>
              <w:spacing w:after="120"/>
              <w:jc w:val="center"/>
              <w:rPr>
                <w:b/>
              </w:rPr>
            </w:pPr>
            <w:proofErr w:type="gramStart"/>
            <w:r w:rsidRPr="00DF198A">
              <w:rPr>
                <w:b/>
              </w:rPr>
              <w:t xml:space="preserve">(  </w:t>
            </w:r>
            <w:proofErr w:type="gramEnd"/>
            <w:r w:rsidRPr="00DF198A">
              <w:rPr>
                <w:b/>
              </w:rPr>
              <w:t xml:space="preserve"> ) Aprovado  </w:t>
            </w:r>
          </w:p>
          <w:p w14:paraId="7B59C730" w14:textId="77777777" w:rsidR="00893609" w:rsidRPr="00DF198A" w:rsidRDefault="00893609" w:rsidP="008F08EA">
            <w:pPr>
              <w:spacing w:after="120"/>
              <w:jc w:val="center"/>
              <w:rPr>
                <w:b/>
              </w:rPr>
            </w:pPr>
            <w:r w:rsidRPr="00DF198A">
              <w:rPr>
                <w:b/>
              </w:rPr>
              <w:t xml:space="preserve">  </w:t>
            </w:r>
            <w:proofErr w:type="gramStart"/>
            <w:r w:rsidRPr="00DF198A">
              <w:rPr>
                <w:b/>
              </w:rPr>
              <w:t xml:space="preserve">(  </w:t>
            </w:r>
            <w:proofErr w:type="gramEnd"/>
            <w:r w:rsidRPr="00DF198A">
              <w:rPr>
                <w:b/>
              </w:rPr>
              <w:t xml:space="preserve"> ) Reprovado</w:t>
            </w:r>
          </w:p>
        </w:tc>
        <w:tc>
          <w:tcPr>
            <w:tcW w:w="2752" w:type="dxa"/>
            <w:shd w:val="clear" w:color="auto" w:fill="FFFFFF"/>
          </w:tcPr>
          <w:p w14:paraId="3E3B64D0" w14:textId="77777777" w:rsidR="00893609" w:rsidRPr="00DF198A" w:rsidRDefault="00893609" w:rsidP="008F08EA">
            <w:pPr>
              <w:spacing w:after="120"/>
              <w:jc w:val="center"/>
              <w:rPr>
                <w:b/>
              </w:rPr>
            </w:pPr>
            <w:proofErr w:type="gramStart"/>
            <w:r w:rsidRPr="00DF198A">
              <w:rPr>
                <w:b/>
              </w:rPr>
              <w:t xml:space="preserve">(  </w:t>
            </w:r>
            <w:proofErr w:type="gramEnd"/>
            <w:r w:rsidRPr="00DF198A">
              <w:rPr>
                <w:b/>
              </w:rPr>
              <w:t xml:space="preserve"> ) Aprovado   </w:t>
            </w:r>
          </w:p>
          <w:p w14:paraId="07975A74" w14:textId="77777777" w:rsidR="00893609" w:rsidRPr="00DF198A" w:rsidRDefault="00893609" w:rsidP="008F08EA">
            <w:pPr>
              <w:spacing w:after="120"/>
              <w:jc w:val="center"/>
              <w:rPr>
                <w:b/>
              </w:rPr>
            </w:pPr>
            <w:r w:rsidRPr="00DF198A">
              <w:rPr>
                <w:b/>
              </w:rPr>
              <w:t xml:space="preserve"> </w:t>
            </w:r>
            <w:proofErr w:type="gramStart"/>
            <w:r w:rsidRPr="00DF198A">
              <w:rPr>
                <w:b/>
              </w:rPr>
              <w:t xml:space="preserve">(  </w:t>
            </w:r>
            <w:proofErr w:type="gramEnd"/>
            <w:r w:rsidRPr="00DF198A">
              <w:rPr>
                <w:b/>
              </w:rPr>
              <w:t xml:space="preserve"> ) Reprovado</w:t>
            </w:r>
          </w:p>
        </w:tc>
      </w:tr>
      <w:tr w:rsidR="00893609" w:rsidRPr="00DF198A" w14:paraId="6C0BD573" w14:textId="77777777" w:rsidTr="00893609">
        <w:tc>
          <w:tcPr>
            <w:tcW w:w="9628" w:type="dxa"/>
            <w:gridSpan w:val="4"/>
            <w:shd w:val="clear" w:color="auto" w:fill="EEECE1" w:themeFill="background2"/>
          </w:tcPr>
          <w:p w14:paraId="475D9437" w14:textId="4B308B64" w:rsidR="00893609" w:rsidRPr="00DF198A" w:rsidRDefault="00893609" w:rsidP="008F08EA">
            <w:pPr>
              <w:spacing w:after="120"/>
              <w:jc w:val="center"/>
              <w:rPr>
                <w:b/>
              </w:rPr>
            </w:pPr>
            <w:r w:rsidRPr="00DF198A">
              <w:rPr>
                <w:b/>
              </w:rPr>
              <w:t xml:space="preserve">Parecer com base nos Critérios elencados quanto ao Trabalho </w:t>
            </w:r>
            <w:r w:rsidR="00641380">
              <w:rPr>
                <w:b/>
              </w:rPr>
              <w:t>de Conclusão de Curso</w:t>
            </w:r>
          </w:p>
        </w:tc>
      </w:tr>
      <w:tr w:rsidR="00893609" w:rsidRPr="00DF198A" w14:paraId="23E6D557" w14:textId="77777777" w:rsidTr="00893609">
        <w:trPr>
          <w:trHeight w:val="2020"/>
        </w:trPr>
        <w:tc>
          <w:tcPr>
            <w:tcW w:w="1867" w:type="dxa"/>
            <w:shd w:val="clear" w:color="auto" w:fill="auto"/>
            <w:vAlign w:val="center"/>
          </w:tcPr>
          <w:p w14:paraId="5F2B22B7" w14:textId="77777777" w:rsidR="00893609" w:rsidRPr="00DF198A" w:rsidRDefault="00893609" w:rsidP="00893609">
            <w:pPr>
              <w:spacing w:after="120"/>
            </w:pPr>
            <w:r w:rsidRPr="00DF198A">
              <w:t xml:space="preserve">Aderência </w:t>
            </w:r>
          </w:p>
          <w:p w14:paraId="14DFBA8C" w14:textId="77777777" w:rsidR="00893609" w:rsidRPr="00DF198A" w:rsidRDefault="00893609" w:rsidP="00893609">
            <w:pPr>
              <w:spacing w:after="120"/>
            </w:pPr>
            <w:r w:rsidRPr="00DF198A">
              <w:t xml:space="preserve">Impactos  </w:t>
            </w:r>
          </w:p>
          <w:p w14:paraId="66044E32" w14:textId="77777777" w:rsidR="00893609" w:rsidRPr="00DF198A" w:rsidRDefault="00893609" w:rsidP="00893609">
            <w:pPr>
              <w:spacing w:after="120"/>
            </w:pPr>
            <w:r w:rsidRPr="00DF198A">
              <w:t xml:space="preserve">Aplicabilidade </w:t>
            </w:r>
          </w:p>
          <w:p w14:paraId="4E38BCFD" w14:textId="7A1CAA34" w:rsidR="00893609" w:rsidRPr="00DF198A" w:rsidRDefault="00893609" w:rsidP="00893609">
            <w:pPr>
              <w:spacing w:after="120"/>
            </w:pPr>
            <w:r w:rsidRPr="00DF198A">
              <w:t xml:space="preserve">Inovação </w:t>
            </w:r>
          </w:p>
          <w:p w14:paraId="1D0883F5" w14:textId="71B7142B" w:rsidR="00893609" w:rsidRPr="00DF198A" w:rsidRDefault="00893609" w:rsidP="00893609">
            <w:pPr>
              <w:spacing w:after="120"/>
            </w:pPr>
            <w:r w:rsidRPr="00DF198A">
              <w:t>Complexidade</w:t>
            </w:r>
            <w:r w:rsidRPr="00DF198A">
              <w:rPr>
                <w:b/>
              </w:rPr>
              <w:t xml:space="preserve"> </w:t>
            </w:r>
          </w:p>
        </w:tc>
        <w:tc>
          <w:tcPr>
            <w:tcW w:w="7761" w:type="dxa"/>
            <w:gridSpan w:val="3"/>
            <w:shd w:val="clear" w:color="auto" w:fill="FFFFFF"/>
            <w:vAlign w:val="center"/>
          </w:tcPr>
          <w:p w14:paraId="6ABB061F" w14:textId="77777777" w:rsidR="00893609" w:rsidRPr="00DF198A" w:rsidRDefault="00893609" w:rsidP="00893609">
            <w:pPr>
              <w:spacing w:after="120"/>
            </w:pPr>
          </w:p>
        </w:tc>
      </w:tr>
      <w:tr w:rsidR="00893609" w:rsidRPr="00DF198A" w14:paraId="3A52BAE5" w14:textId="77777777" w:rsidTr="00893609">
        <w:tc>
          <w:tcPr>
            <w:tcW w:w="9628" w:type="dxa"/>
            <w:gridSpan w:val="4"/>
            <w:shd w:val="clear" w:color="auto" w:fill="EEECE1" w:themeFill="background2"/>
          </w:tcPr>
          <w:p w14:paraId="6FE18907" w14:textId="3BCA25D0" w:rsidR="00893609" w:rsidRPr="00DF198A" w:rsidRDefault="00893609" w:rsidP="008F08EA">
            <w:pPr>
              <w:spacing w:after="120"/>
              <w:jc w:val="center"/>
              <w:rPr>
                <w:b/>
              </w:rPr>
            </w:pPr>
            <w:r w:rsidRPr="00DF198A">
              <w:rPr>
                <w:b/>
              </w:rPr>
              <w:t>Parecer com base nos Critérios relativos à Apresentação</w:t>
            </w:r>
          </w:p>
        </w:tc>
      </w:tr>
      <w:tr w:rsidR="00893609" w:rsidRPr="00DF198A" w14:paraId="70B6D244" w14:textId="77777777" w:rsidTr="00893609">
        <w:trPr>
          <w:trHeight w:val="1484"/>
        </w:trPr>
        <w:tc>
          <w:tcPr>
            <w:tcW w:w="1867" w:type="dxa"/>
            <w:shd w:val="clear" w:color="auto" w:fill="auto"/>
            <w:vAlign w:val="center"/>
          </w:tcPr>
          <w:p w14:paraId="2431CEC1" w14:textId="77777777" w:rsidR="00893609" w:rsidRPr="00DF198A" w:rsidRDefault="00893609" w:rsidP="00893609">
            <w:pPr>
              <w:spacing w:after="120"/>
            </w:pPr>
            <w:r w:rsidRPr="00DF198A">
              <w:t xml:space="preserve">Clareza   </w:t>
            </w:r>
          </w:p>
          <w:p w14:paraId="25D58FE4" w14:textId="77777777" w:rsidR="00893609" w:rsidRPr="00DF198A" w:rsidRDefault="00893609" w:rsidP="00893609">
            <w:pPr>
              <w:spacing w:after="120"/>
            </w:pPr>
            <w:r w:rsidRPr="00DF198A">
              <w:t xml:space="preserve">Coerência </w:t>
            </w:r>
          </w:p>
          <w:p w14:paraId="12D8A5A8" w14:textId="0CFDE623" w:rsidR="00893609" w:rsidRPr="00DF198A" w:rsidRDefault="00893609" w:rsidP="00893609">
            <w:pPr>
              <w:spacing w:after="120"/>
            </w:pPr>
            <w:r w:rsidRPr="00DF198A">
              <w:t xml:space="preserve">Domínio do assunto </w:t>
            </w:r>
          </w:p>
        </w:tc>
        <w:tc>
          <w:tcPr>
            <w:tcW w:w="7761" w:type="dxa"/>
            <w:gridSpan w:val="3"/>
            <w:shd w:val="clear" w:color="auto" w:fill="FFFFFF"/>
            <w:vAlign w:val="center"/>
          </w:tcPr>
          <w:p w14:paraId="1C57D5EE" w14:textId="77777777" w:rsidR="00893609" w:rsidRPr="00DF198A" w:rsidRDefault="00893609" w:rsidP="00893609">
            <w:pPr>
              <w:spacing w:after="120"/>
            </w:pPr>
          </w:p>
        </w:tc>
      </w:tr>
    </w:tbl>
    <w:p w14:paraId="0BA62D42" w14:textId="77777777" w:rsidR="00893609" w:rsidRPr="00DF198A" w:rsidRDefault="00893609" w:rsidP="00893609">
      <w:pPr>
        <w:spacing w:after="120"/>
      </w:pPr>
    </w:p>
    <w:p w14:paraId="03A72457" w14:textId="77777777" w:rsidR="002200FE" w:rsidRPr="00DF198A" w:rsidRDefault="002200FE" w:rsidP="002200FE">
      <w:pPr>
        <w:spacing w:after="120"/>
      </w:pPr>
      <w:r w:rsidRPr="00DF198A">
        <w:t xml:space="preserve">Local e Data: </w:t>
      </w:r>
    </w:p>
    <w:p w14:paraId="3E29BFD9" w14:textId="77777777" w:rsidR="002200FE" w:rsidRPr="00DF198A" w:rsidRDefault="002200FE" w:rsidP="002200FE">
      <w:pPr>
        <w:spacing w:after="120"/>
      </w:pPr>
      <w:r w:rsidRPr="00DF198A">
        <w:t>Nome completo do avaliador 1 (</w:t>
      </w:r>
      <w:r w:rsidRPr="002F2DDB">
        <w:t>Docente credenciado no ponto focal do PROFNIT no qual o discente está matriculado</w:t>
      </w:r>
      <w:r w:rsidRPr="00DF198A">
        <w:t>): ____________________________________________________________</w:t>
      </w:r>
    </w:p>
    <w:p w14:paraId="62B1C20B" w14:textId="77777777" w:rsidR="002200FE" w:rsidRPr="00DF198A" w:rsidRDefault="002200FE" w:rsidP="002200FE">
      <w:pPr>
        <w:spacing w:after="120"/>
      </w:pPr>
      <w:r w:rsidRPr="00DF198A">
        <w:t>Assinatura: ____________________________________________________________</w:t>
      </w:r>
    </w:p>
    <w:p w14:paraId="586E1482" w14:textId="77777777" w:rsidR="002200FE" w:rsidRPr="00DF198A" w:rsidRDefault="002200FE" w:rsidP="002200FE">
      <w:pPr>
        <w:spacing w:after="120"/>
      </w:pPr>
    </w:p>
    <w:p w14:paraId="1215AA61" w14:textId="77777777" w:rsidR="002200FE" w:rsidRPr="00DF198A" w:rsidRDefault="002200FE" w:rsidP="002200FE">
      <w:pPr>
        <w:spacing w:after="120"/>
      </w:pPr>
      <w:r w:rsidRPr="00DF198A">
        <w:t>Nome completo do avaliador 2 (</w:t>
      </w:r>
      <w:r w:rsidRPr="002F2DDB">
        <w:t>Docente credenciado num Ponto Focal do PROFNIT diferente daquele no qual discente está matriculado</w:t>
      </w:r>
      <w:r w:rsidRPr="00DF198A">
        <w:t>): ____________________________________________________________</w:t>
      </w:r>
    </w:p>
    <w:p w14:paraId="6435F4F9" w14:textId="77777777" w:rsidR="002200FE" w:rsidRPr="00DF198A" w:rsidRDefault="002200FE" w:rsidP="002200FE">
      <w:pPr>
        <w:spacing w:after="120"/>
      </w:pPr>
      <w:r w:rsidRPr="00DF198A">
        <w:t>Assinatura: _____________________________________________________________</w:t>
      </w:r>
    </w:p>
    <w:p w14:paraId="0503D4F8" w14:textId="77777777" w:rsidR="002200FE" w:rsidRPr="00DF198A" w:rsidRDefault="002200FE" w:rsidP="002200FE">
      <w:pPr>
        <w:spacing w:after="120"/>
      </w:pPr>
    </w:p>
    <w:p w14:paraId="7F0DDFC5" w14:textId="77777777" w:rsidR="002200FE" w:rsidRPr="00DF198A" w:rsidRDefault="002200FE" w:rsidP="002200FE">
      <w:pPr>
        <w:spacing w:after="120"/>
      </w:pPr>
      <w:r w:rsidRPr="00DF198A">
        <w:t xml:space="preserve">Nome completo do avaliador 3 (Membro do Mercado - </w:t>
      </w:r>
      <w:r w:rsidRPr="002F2DDB">
        <w:t>Profissional do setor profissional a ser impactado pelo Trabalho de Conclusão de Curso, não credenciado em nenhum ponto focal do PROFNIT</w:t>
      </w:r>
      <w:r w:rsidRPr="00DF198A">
        <w:t>): ____________________________________________________________</w:t>
      </w:r>
    </w:p>
    <w:p w14:paraId="524E72D0" w14:textId="77777777" w:rsidR="002200FE" w:rsidRPr="00DF198A" w:rsidRDefault="002200FE" w:rsidP="002200FE">
      <w:pPr>
        <w:spacing w:after="120"/>
      </w:pPr>
      <w:r w:rsidRPr="00DF198A">
        <w:t>Assinatura: _________________________________________________________________</w:t>
      </w:r>
    </w:p>
    <w:p w14:paraId="26978548" w14:textId="77777777" w:rsidR="002200FE" w:rsidRPr="00DF198A" w:rsidRDefault="002200FE" w:rsidP="002200FE">
      <w:pPr>
        <w:spacing w:after="120"/>
      </w:pPr>
    </w:p>
    <w:p w14:paraId="1DE0EE54" w14:textId="77777777" w:rsidR="002200FE" w:rsidRPr="00DF198A" w:rsidRDefault="002200FE" w:rsidP="002200FE">
      <w:pPr>
        <w:spacing w:after="120"/>
      </w:pPr>
      <w:r w:rsidRPr="00DF198A">
        <w:t>Nome completo do avaliador 4 (Opcional, somente quando o membro do Mercado NÃO tiver doutorado)</w:t>
      </w:r>
      <w:r>
        <w:t xml:space="preserve"> - </w:t>
      </w:r>
      <w:r w:rsidRPr="002F2DDB">
        <w:t>Doutor NÃO credenciado em nenhum ponto focal do PROFNIT</w:t>
      </w:r>
    </w:p>
    <w:p w14:paraId="5923D7D1" w14:textId="77777777" w:rsidR="002200FE" w:rsidRPr="00DF198A" w:rsidRDefault="002200FE" w:rsidP="002200FE">
      <w:pPr>
        <w:spacing w:after="120"/>
      </w:pPr>
      <w:r w:rsidRPr="00DF198A">
        <w:t>Prof. Dr(a) XXXXXX): ____________________________________________________________</w:t>
      </w:r>
    </w:p>
    <w:p w14:paraId="4F1B5BD2" w14:textId="77777777" w:rsidR="002200FE" w:rsidRPr="00DF198A" w:rsidRDefault="002200FE" w:rsidP="002200FE">
      <w:pPr>
        <w:spacing w:after="120"/>
      </w:pPr>
      <w:r w:rsidRPr="00DF198A">
        <w:t>Assinatura: ____________________________________________________________</w:t>
      </w:r>
    </w:p>
    <w:p w14:paraId="522DB710" w14:textId="77777777" w:rsidR="00893609" w:rsidRDefault="00893609">
      <w:pPr>
        <w:spacing w:after="200" w:line="276" w:lineRule="auto"/>
        <w:rPr>
          <w:b/>
        </w:rPr>
      </w:pPr>
      <w:r>
        <w:rPr>
          <w:b/>
        </w:rPr>
        <w:br w:type="page"/>
      </w:r>
    </w:p>
    <w:p w14:paraId="4CF1D4D2" w14:textId="317E37C1" w:rsidR="00717A88" w:rsidRPr="00DF198A" w:rsidRDefault="00717A88" w:rsidP="00717A88">
      <w:pPr>
        <w:spacing w:after="120"/>
        <w:jc w:val="center"/>
        <w:rPr>
          <w:b/>
        </w:rPr>
      </w:pPr>
      <w:r w:rsidRPr="00DF198A">
        <w:rPr>
          <w:b/>
        </w:rPr>
        <w:lastRenderedPageBreak/>
        <w:t>Diretrizes relativas aos critérios de avaliação</w:t>
      </w:r>
    </w:p>
    <w:p w14:paraId="747E48F0" w14:textId="77777777" w:rsidR="00717A88" w:rsidRPr="00DF198A" w:rsidRDefault="00717A88" w:rsidP="00717A88">
      <w:pPr>
        <w:spacing w:after="120"/>
        <w:jc w:val="both"/>
      </w:pPr>
      <w:r w:rsidRPr="00DF198A">
        <w:rPr>
          <w:b/>
          <w:bCs/>
        </w:rPr>
        <w:t>1. Aderência</w:t>
      </w:r>
    </w:p>
    <w:p w14:paraId="2BC1186C" w14:textId="77777777" w:rsidR="00717A88" w:rsidRPr="00DF198A" w:rsidRDefault="00717A88" w:rsidP="00717A88">
      <w:pPr>
        <w:spacing w:after="120"/>
        <w:jc w:val="both"/>
      </w:pPr>
      <w:r w:rsidRPr="00DF198A">
        <w:t xml:space="preserve">O critério aderência valida uma produção para o PROFNIT, visto que os produtos deverão apresentar origens nas atividades oriundas das linhas de pesquisas/atuação e projetos vinculados a estas linhas. </w:t>
      </w:r>
    </w:p>
    <w:p w14:paraId="29D2BD2E" w14:textId="77777777" w:rsidR="00717A88" w:rsidRPr="00DF198A" w:rsidRDefault="00717A88" w:rsidP="00717A88">
      <w:pPr>
        <w:spacing w:after="120"/>
        <w:jc w:val="both"/>
        <w:rPr>
          <w:b/>
          <w:bCs/>
        </w:rPr>
      </w:pPr>
    </w:p>
    <w:p w14:paraId="14B04E4D" w14:textId="77777777" w:rsidR="00717A88" w:rsidRPr="00DF198A" w:rsidRDefault="00717A88" w:rsidP="00717A88">
      <w:pPr>
        <w:spacing w:after="120"/>
        <w:jc w:val="both"/>
      </w:pPr>
      <w:r w:rsidRPr="00DF198A">
        <w:rPr>
          <w:b/>
          <w:bCs/>
        </w:rPr>
        <w:t>2. Impacto</w:t>
      </w:r>
    </w:p>
    <w:p w14:paraId="4AB8A97A" w14:textId="77777777" w:rsidR="00717A88" w:rsidRPr="00DF198A" w:rsidRDefault="00717A88" w:rsidP="00717A88">
      <w:pPr>
        <w:spacing w:after="120"/>
        <w:jc w:val="both"/>
      </w:pPr>
      <w:r w:rsidRPr="00DF198A">
        <w:t>A avaliação deste critério está relacionada com as mudanças causadas pelo produto técnico/tecnológico no ambiente em que o mesmo está inserido. Para avaliar tal critério é importante entender o motivo de sua criação, onde a questão do demandante se torna de grande relevância, e também deve estar claro qual o foco de aplicação do produto, permitindo assim avaliar em qual(</w:t>
      </w:r>
      <w:proofErr w:type="spellStart"/>
      <w:r w:rsidRPr="00DF198A">
        <w:t>is</w:t>
      </w:r>
      <w:proofErr w:type="spellEnd"/>
      <w:r w:rsidRPr="00DF198A">
        <w:t>) área(s) as mudanças poderão ser percebidas. Portanto, deverão ser detalhadas as seguintes informações:</w:t>
      </w:r>
    </w:p>
    <w:p w14:paraId="294A8E6E" w14:textId="77777777" w:rsidR="00717A88" w:rsidRPr="00DF198A" w:rsidRDefault="00717A88" w:rsidP="00717A88">
      <w:pPr>
        <w:pStyle w:val="PargrafodaLista"/>
        <w:numPr>
          <w:ilvl w:val="0"/>
          <w:numId w:val="4"/>
        </w:numPr>
        <w:spacing w:after="120"/>
        <w:contextualSpacing w:val="0"/>
        <w:jc w:val="both"/>
      </w:pPr>
      <w:r w:rsidRPr="00DF198A">
        <w:rPr>
          <w:i/>
          <w:iCs/>
        </w:rPr>
        <w:t xml:space="preserve">Demanda: </w:t>
      </w:r>
      <w:r w:rsidRPr="00DF198A">
        <w:t>Podendo ser espontânea, contratada ou por concorrência. (campo descritivo)</w:t>
      </w:r>
    </w:p>
    <w:p w14:paraId="2C46D506" w14:textId="77777777" w:rsidR="00717A88" w:rsidRPr="00DF198A" w:rsidRDefault="00717A88" w:rsidP="00717A88">
      <w:pPr>
        <w:pStyle w:val="PargrafodaLista"/>
        <w:numPr>
          <w:ilvl w:val="0"/>
          <w:numId w:val="4"/>
        </w:numPr>
        <w:spacing w:after="120"/>
        <w:contextualSpacing w:val="0"/>
        <w:jc w:val="both"/>
      </w:pPr>
      <w:r w:rsidRPr="00DF198A">
        <w:rPr>
          <w:i/>
          <w:iCs/>
        </w:rPr>
        <w:t xml:space="preserve">Objetivo da pesquisa: </w:t>
      </w:r>
      <w:r w:rsidRPr="00DF198A">
        <w:t>Podendo ser experimental, sem um foco de aplicação inicialmente definido, ou solução de um problema previamente identificado. (campo descritivo com justificativa)</w:t>
      </w:r>
    </w:p>
    <w:p w14:paraId="34671076" w14:textId="77777777" w:rsidR="00717A88" w:rsidRPr="00DF198A" w:rsidRDefault="00717A88" w:rsidP="00717A88">
      <w:pPr>
        <w:pStyle w:val="PargrafodaLista"/>
        <w:numPr>
          <w:ilvl w:val="0"/>
          <w:numId w:val="4"/>
        </w:numPr>
        <w:spacing w:after="120"/>
        <w:contextualSpacing w:val="0"/>
        <w:jc w:val="both"/>
      </w:pPr>
      <w:r w:rsidRPr="00DF198A">
        <w:rPr>
          <w:i/>
          <w:iCs/>
        </w:rPr>
        <w:t xml:space="preserve">Área impactada pela produção: </w:t>
      </w:r>
      <w:r w:rsidRPr="00DF198A">
        <w:t>A qual poderá ser a área social, econômica, jurídica, etc. (campo descritivo com justificativa)</w:t>
      </w:r>
    </w:p>
    <w:p w14:paraId="70EF4B11" w14:textId="77777777" w:rsidR="00717A88" w:rsidRPr="00DF198A" w:rsidRDefault="00717A88" w:rsidP="00717A88">
      <w:pPr>
        <w:spacing w:after="120"/>
        <w:jc w:val="both"/>
        <w:rPr>
          <w:b/>
          <w:bCs/>
        </w:rPr>
      </w:pPr>
    </w:p>
    <w:p w14:paraId="271FC0F7" w14:textId="77777777" w:rsidR="00717A88" w:rsidRPr="00DF198A" w:rsidRDefault="00717A88" w:rsidP="00717A88">
      <w:pPr>
        <w:spacing w:after="120"/>
        <w:jc w:val="both"/>
      </w:pPr>
      <w:r w:rsidRPr="00DF198A">
        <w:rPr>
          <w:b/>
          <w:bCs/>
        </w:rPr>
        <w:t>3. Aplicabilidade</w:t>
      </w:r>
    </w:p>
    <w:p w14:paraId="083A8BE4" w14:textId="77777777" w:rsidR="00717A88" w:rsidRPr="00DF198A" w:rsidRDefault="00717A88" w:rsidP="00717A88">
      <w:pPr>
        <w:spacing w:after="120"/>
        <w:jc w:val="both"/>
      </w:pPr>
      <w:r w:rsidRPr="00DF198A">
        <w:t>O critério aplicabilidade faz referência a facilidade com que se pode empregar a produção técnica/tecnológica a fim de atingir seus objetivos específicos para os quais foi desenvolvida. Entende-se que uma produção que possua uma alta aplicabilidade, apresentará uma abrangência elevada, ou que poderá ser potencialmente elevada, incluindo possibilidades de replicabilidade como produção técnica. Para avaliar tal critério, as características a seguir deverão ser descritas e justificadas: Abrangência realizada; Abrangência potencial; Replicabilidade.</w:t>
      </w:r>
    </w:p>
    <w:p w14:paraId="49155A3B" w14:textId="77777777" w:rsidR="00717A88" w:rsidRPr="00DF198A" w:rsidRDefault="00717A88" w:rsidP="00717A88">
      <w:pPr>
        <w:spacing w:after="120"/>
        <w:jc w:val="both"/>
        <w:rPr>
          <w:b/>
          <w:bCs/>
        </w:rPr>
      </w:pPr>
    </w:p>
    <w:p w14:paraId="5333704F" w14:textId="77777777" w:rsidR="00717A88" w:rsidRPr="00DF198A" w:rsidRDefault="00717A88" w:rsidP="00717A88">
      <w:pPr>
        <w:spacing w:after="120"/>
        <w:jc w:val="both"/>
        <w:rPr>
          <w:rFonts w:eastAsia="Calibri"/>
          <w:b/>
          <w:bCs/>
          <w:lang w:eastAsia="en-US"/>
        </w:rPr>
      </w:pPr>
      <w:r w:rsidRPr="00DF198A">
        <w:rPr>
          <w:b/>
          <w:bCs/>
        </w:rPr>
        <w:t xml:space="preserve">4. </w:t>
      </w:r>
      <w:r w:rsidRPr="00DF198A">
        <w:rPr>
          <w:rFonts w:eastAsia="Calibri"/>
          <w:b/>
          <w:bCs/>
          <w:lang w:eastAsia="en-US"/>
        </w:rPr>
        <w:t>Inovação</w:t>
      </w:r>
    </w:p>
    <w:p w14:paraId="77686F99" w14:textId="77777777" w:rsidR="00717A88" w:rsidRPr="00DF198A" w:rsidRDefault="00717A88" w:rsidP="00717A88">
      <w:pPr>
        <w:spacing w:after="120"/>
        <w:jc w:val="both"/>
      </w:pPr>
      <w:r w:rsidRPr="00DF198A">
        <w:t>O conceito de inovação é muito amplo, mas em linhas gerais, pode-se definir como a ação ou ato de inovar, podendo ser uma modificação de algo já existente ou a criação de algo novo. Considerando esta amplitude e para fins de avaliação deste critério, podemos apresentar a seguinte classificação:</w:t>
      </w:r>
    </w:p>
    <w:p w14:paraId="7C8E25CF" w14:textId="77777777" w:rsidR="00717A88" w:rsidRPr="00DF198A" w:rsidRDefault="00717A88" w:rsidP="00717A88">
      <w:pPr>
        <w:numPr>
          <w:ilvl w:val="0"/>
          <w:numId w:val="25"/>
        </w:numPr>
        <w:spacing w:after="120"/>
        <w:jc w:val="both"/>
      </w:pPr>
      <w:r w:rsidRPr="00DF198A">
        <w:t>Produção com alto teor inovativo: Desenvolvimento com base em conhecimento inédito;</w:t>
      </w:r>
    </w:p>
    <w:p w14:paraId="744D5F52" w14:textId="77777777" w:rsidR="00717A88" w:rsidRPr="00DF198A" w:rsidRDefault="00717A88" w:rsidP="00717A88">
      <w:pPr>
        <w:numPr>
          <w:ilvl w:val="0"/>
          <w:numId w:val="25"/>
        </w:numPr>
        <w:spacing w:after="120"/>
        <w:jc w:val="both"/>
      </w:pPr>
      <w:r w:rsidRPr="00DF198A">
        <w:t>Produção com médio teor inovativo: Combinação de conhecimentos pré-estabelecido;</w:t>
      </w:r>
    </w:p>
    <w:p w14:paraId="574EC6FF" w14:textId="77777777" w:rsidR="00717A88" w:rsidRPr="00DF198A" w:rsidRDefault="00717A88" w:rsidP="00717A88">
      <w:pPr>
        <w:numPr>
          <w:ilvl w:val="0"/>
          <w:numId w:val="25"/>
        </w:numPr>
        <w:spacing w:after="120"/>
        <w:jc w:val="both"/>
      </w:pPr>
      <w:r w:rsidRPr="00DF198A">
        <w:t>Produção com baixo teor inovativo: Adaptação de conhecimento existente;</w:t>
      </w:r>
    </w:p>
    <w:p w14:paraId="0435085F" w14:textId="77777777" w:rsidR="00717A88" w:rsidRPr="00DF198A" w:rsidRDefault="00717A88" w:rsidP="00717A88">
      <w:pPr>
        <w:numPr>
          <w:ilvl w:val="0"/>
          <w:numId w:val="25"/>
        </w:numPr>
        <w:spacing w:after="120"/>
        <w:jc w:val="both"/>
      </w:pPr>
      <w:r w:rsidRPr="00DF198A">
        <w:t>Produção sem inovação aparente: Produção técnica.</w:t>
      </w:r>
    </w:p>
    <w:p w14:paraId="018ECEED" w14:textId="77777777" w:rsidR="00717A88" w:rsidRPr="00DF198A" w:rsidRDefault="00717A88" w:rsidP="00717A88">
      <w:pPr>
        <w:spacing w:after="120"/>
        <w:jc w:val="both"/>
      </w:pPr>
      <w:r w:rsidRPr="00DF198A">
        <w:t>Cabe destacar que esta classificação para o critério inovação se baseia somente na produção de conhecimento, ou seja, não faz referência à usabilidade, complexidade, impacto ou qualquer outra característica da produção avaliada.</w:t>
      </w:r>
    </w:p>
    <w:p w14:paraId="5EA5063B" w14:textId="77777777" w:rsidR="00717A88" w:rsidRPr="00DF198A" w:rsidRDefault="00717A88" w:rsidP="00717A88">
      <w:pPr>
        <w:spacing w:after="120"/>
        <w:jc w:val="both"/>
      </w:pPr>
      <w:r w:rsidRPr="00DF198A">
        <w:rPr>
          <w:b/>
          <w:bCs/>
        </w:rPr>
        <w:t>5. Complexidade</w:t>
      </w:r>
    </w:p>
    <w:p w14:paraId="7BECDEBF" w14:textId="77777777" w:rsidR="00717A88" w:rsidRPr="00DF198A" w:rsidRDefault="00717A88" w:rsidP="00717A88">
      <w:pPr>
        <w:spacing w:after="120"/>
        <w:jc w:val="both"/>
      </w:pPr>
      <w:r w:rsidRPr="00DF198A">
        <w:t xml:space="preserve">Complexidade pode ser entendida como uma propriedade associada à diversidade de atores, relações e conhecimentos necessários à elaboração e ao desenvolvimento de produtos técnico-tecnológicos. </w:t>
      </w:r>
      <w:r w:rsidRPr="00DF198A">
        <w:lastRenderedPageBreak/>
        <w:t>Considerando esta amplitude e para fins de avaliação deste critério, podemos apresentar a seguinte classificação:</w:t>
      </w:r>
    </w:p>
    <w:p w14:paraId="492A3E78" w14:textId="77777777" w:rsidR="00717A88" w:rsidRPr="00DF198A" w:rsidRDefault="00717A88" w:rsidP="00717A88">
      <w:pPr>
        <w:numPr>
          <w:ilvl w:val="0"/>
          <w:numId w:val="26"/>
        </w:numPr>
        <w:spacing w:after="120"/>
        <w:jc w:val="both"/>
      </w:pPr>
      <w:r w:rsidRPr="00DF198A">
        <w:t>Produção com alta complexidade: Desenvolvimento com sinergia ou associação de diferentes tipos de conhecimento e interação de múltiplos atores (laboratórios, empresas, etc.). Há multiplicidade de conhecimento, identificável nas etapas/passos e nas soluções geradas associadas ao produto, bem como demanda a resolução de conflitos cognitivos entre os atores partícipes.</w:t>
      </w:r>
    </w:p>
    <w:p w14:paraId="74AB6FCF" w14:textId="77777777" w:rsidR="00717A88" w:rsidRPr="00DF198A" w:rsidRDefault="00717A88" w:rsidP="00717A88">
      <w:pPr>
        <w:numPr>
          <w:ilvl w:val="0"/>
          <w:numId w:val="26"/>
        </w:numPr>
        <w:spacing w:after="120"/>
        <w:jc w:val="both"/>
      </w:pPr>
      <w:r w:rsidRPr="00DF198A">
        <w:t>Produção com média complexidade: Resulta da combinação de conhecimentos pré-estabelecidos e estáveis nos diferentes atores (laboratórios, empresas, etc.).</w:t>
      </w:r>
    </w:p>
    <w:p w14:paraId="6FED5FD1" w14:textId="77777777" w:rsidR="00717A88" w:rsidRPr="00DF198A" w:rsidRDefault="00717A88" w:rsidP="00717A88">
      <w:pPr>
        <w:numPr>
          <w:ilvl w:val="0"/>
          <w:numId w:val="26"/>
        </w:numPr>
        <w:spacing w:after="120"/>
        <w:jc w:val="both"/>
      </w:pPr>
      <w:r w:rsidRPr="00DF198A">
        <w:t>Produção com baixa complexidade: Resulta de desenvolvimento baseado em alteração/adaptação de conhecimento existente e estabelecido sem, necessariamente, a participação de diferentes atores.</w:t>
      </w:r>
    </w:p>
    <w:p w14:paraId="0081CC71" w14:textId="77777777" w:rsidR="00717A88" w:rsidRPr="00DF198A" w:rsidRDefault="00717A88" w:rsidP="00717A88">
      <w:pPr>
        <w:spacing w:after="120"/>
        <w:jc w:val="both"/>
        <w:rPr>
          <w:b/>
        </w:rPr>
      </w:pPr>
      <w:r w:rsidRPr="00DF198A">
        <w:rPr>
          <w:b/>
        </w:rPr>
        <w:t xml:space="preserve">6. Clareza </w:t>
      </w:r>
    </w:p>
    <w:p w14:paraId="0E8CB3BD" w14:textId="77777777" w:rsidR="00717A88" w:rsidRPr="00DF198A" w:rsidRDefault="00717A88" w:rsidP="00717A88">
      <w:pPr>
        <w:spacing w:after="120"/>
        <w:jc w:val="both"/>
      </w:pPr>
      <w:r w:rsidRPr="00DF198A">
        <w:t>Para avaliar a clareza, deve ser considerada a capacidade de exposição do problema que gerou a proposta de projeto, o projeto em si, como será executado, sua relevância e fundamentação.</w:t>
      </w:r>
    </w:p>
    <w:p w14:paraId="46D82557" w14:textId="77777777" w:rsidR="00717A88" w:rsidRPr="00DF198A" w:rsidRDefault="00717A88" w:rsidP="00717A88">
      <w:pPr>
        <w:spacing w:after="120"/>
        <w:jc w:val="both"/>
        <w:rPr>
          <w:b/>
        </w:rPr>
      </w:pPr>
    </w:p>
    <w:p w14:paraId="6D1D4B1D" w14:textId="77777777" w:rsidR="00717A88" w:rsidRPr="00DF198A" w:rsidRDefault="00717A88" w:rsidP="00717A88">
      <w:pPr>
        <w:spacing w:after="120"/>
        <w:jc w:val="both"/>
        <w:rPr>
          <w:b/>
        </w:rPr>
      </w:pPr>
      <w:r w:rsidRPr="00DF198A">
        <w:rPr>
          <w:b/>
        </w:rPr>
        <w:t xml:space="preserve">7. Coerência </w:t>
      </w:r>
    </w:p>
    <w:p w14:paraId="17D78B3A" w14:textId="77777777" w:rsidR="00717A88" w:rsidRPr="00DF198A" w:rsidRDefault="00717A88" w:rsidP="00717A88">
      <w:pPr>
        <w:spacing w:after="120"/>
        <w:jc w:val="both"/>
      </w:pPr>
      <w:r w:rsidRPr="00DF198A">
        <w:t>Para avaliar a coerência, deve ser considerada a correlação entre o tipo de produto, a fundamentação teórica e a metodologia proposta.</w:t>
      </w:r>
    </w:p>
    <w:p w14:paraId="4304F4EE" w14:textId="77777777" w:rsidR="00717A88" w:rsidRPr="00DF198A" w:rsidRDefault="00717A88" w:rsidP="00717A88">
      <w:pPr>
        <w:spacing w:after="120"/>
        <w:jc w:val="both"/>
        <w:rPr>
          <w:b/>
        </w:rPr>
      </w:pPr>
    </w:p>
    <w:p w14:paraId="30352587" w14:textId="77777777" w:rsidR="00717A88" w:rsidRPr="00DF198A" w:rsidRDefault="00717A88" w:rsidP="00717A88">
      <w:pPr>
        <w:spacing w:after="120"/>
        <w:jc w:val="both"/>
        <w:rPr>
          <w:b/>
        </w:rPr>
      </w:pPr>
      <w:r w:rsidRPr="00DF198A">
        <w:rPr>
          <w:b/>
        </w:rPr>
        <w:t xml:space="preserve">8. Domínio do assunto </w:t>
      </w:r>
    </w:p>
    <w:p w14:paraId="01ED886F" w14:textId="77777777" w:rsidR="00717A88" w:rsidRPr="00DF198A" w:rsidRDefault="00717A88" w:rsidP="00717A88">
      <w:pPr>
        <w:spacing w:after="120"/>
        <w:jc w:val="both"/>
      </w:pPr>
      <w:r w:rsidRPr="00DF198A">
        <w:t>Domínio do assunto pode ser entendido como a capacidade de o aluno discorrer sobre o tema do projeto, sua fundamentação técnico-científica, suas características e etapas para realização.</w:t>
      </w:r>
    </w:p>
    <w:p w14:paraId="306FD2AC" w14:textId="77777777" w:rsidR="00717A88" w:rsidRPr="00E001D5" w:rsidRDefault="00717A88">
      <w:pPr>
        <w:spacing w:after="120"/>
      </w:pPr>
    </w:p>
    <w:sectPr w:rsidR="00717A88" w:rsidRPr="00E001D5" w:rsidSect="00E001D5">
      <w:headerReference w:type="default" r:id="rId8"/>
      <w:footerReference w:type="default" r:id="rId9"/>
      <w:pgSz w:w="11906" w:h="16838" w:code="9"/>
      <w:pgMar w:top="1843" w:right="1134" w:bottom="851" w:left="1134" w:header="709"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1A52" w14:textId="77777777" w:rsidR="00D93BF4" w:rsidRDefault="00D93BF4">
      <w:r>
        <w:separator/>
      </w:r>
    </w:p>
  </w:endnote>
  <w:endnote w:type="continuationSeparator" w:id="0">
    <w:p w14:paraId="61F18F8A" w14:textId="77777777" w:rsidR="00D93BF4" w:rsidRDefault="00D9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A742" w14:textId="73775BDF" w:rsidR="00277103" w:rsidRPr="00E001D5" w:rsidRDefault="00E001D5" w:rsidP="00E001D5">
    <w:pPr>
      <w:pStyle w:val="Rodap"/>
      <w:jc w:val="right"/>
      <w:rPr>
        <w:sz w:val="16"/>
        <w:szCs w:val="16"/>
      </w:rPr>
    </w:pPr>
    <w:r w:rsidRPr="00E001D5">
      <w:rPr>
        <w:sz w:val="16"/>
        <w:szCs w:val="16"/>
      </w:rPr>
      <w:t xml:space="preserve">Pg. </w:t>
    </w:r>
    <w:sdt>
      <w:sdtPr>
        <w:rPr>
          <w:sz w:val="16"/>
          <w:szCs w:val="16"/>
        </w:rPr>
        <w:id w:val="-1789273326"/>
        <w:docPartObj>
          <w:docPartGallery w:val="Page Numbers (Bottom of Page)"/>
          <w:docPartUnique/>
        </w:docPartObj>
      </w:sdtPr>
      <w:sdtEndPr/>
      <w:sdtContent>
        <w:r w:rsidRPr="00E001D5">
          <w:rPr>
            <w:sz w:val="16"/>
            <w:szCs w:val="16"/>
          </w:rPr>
          <w:fldChar w:fldCharType="begin"/>
        </w:r>
        <w:r w:rsidRPr="00E001D5">
          <w:rPr>
            <w:sz w:val="16"/>
            <w:szCs w:val="16"/>
          </w:rPr>
          <w:instrText>PAGE   \* MERGEFORMAT</w:instrText>
        </w:r>
        <w:r w:rsidRPr="00E001D5">
          <w:rPr>
            <w:sz w:val="16"/>
            <w:szCs w:val="16"/>
          </w:rPr>
          <w:fldChar w:fldCharType="separate"/>
        </w:r>
        <w:r w:rsidRPr="00E001D5">
          <w:rPr>
            <w:sz w:val="16"/>
            <w:szCs w:val="16"/>
          </w:rPr>
          <w:t>2</w:t>
        </w:r>
        <w:r w:rsidRPr="00E001D5">
          <w:rPr>
            <w:sz w:val="16"/>
            <w:szCs w:val="16"/>
          </w:rPr>
          <w:fldChar w:fldCharType="end"/>
        </w:r>
        <w:r w:rsidRPr="00E001D5">
          <w:rPr>
            <w:sz w:val="16"/>
            <w:szCs w:val="16"/>
          </w:rPr>
          <w:t xml:space="preserve"> de </w:t>
        </w:r>
        <w:r w:rsidRPr="00E001D5">
          <w:rPr>
            <w:sz w:val="16"/>
            <w:szCs w:val="16"/>
          </w:rPr>
          <w:fldChar w:fldCharType="begin"/>
        </w:r>
        <w:r w:rsidRPr="00E001D5">
          <w:rPr>
            <w:sz w:val="16"/>
            <w:szCs w:val="16"/>
          </w:rPr>
          <w:instrText xml:space="preserve"> NUMPAGES   \* MERGEFORMAT </w:instrText>
        </w:r>
        <w:r w:rsidRPr="00E001D5">
          <w:rPr>
            <w:sz w:val="16"/>
            <w:szCs w:val="16"/>
          </w:rPr>
          <w:fldChar w:fldCharType="separate"/>
        </w:r>
        <w:r w:rsidRPr="00E001D5">
          <w:rPr>
            <w:noProof/>
            <w:sz w:val="16"/>
            <w:szCs w:val="16"/>
          </w:rPr>
          <w:t>2</w:t>
        </w:r>
        <w:r w:rsidRPr="00E001D5">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29B5" w14:textId="77777777" w:rsidR="00D93BF4" w:rsidRDefault="00D93BF4">
      <w:r>
        <w:separator/>
      </w:r>
    </w:p>
  </w:footnote>
  <w:footnote w:type="continuationSeparator" w:id="0">
    <w:p w14:paraId="15FB1268" w14:textId="77777777" w:rsidR="00D93BF4" w:rsidRDefault="00D93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29"/>
      <w:gridCol w:w="7622"/>
      <w:gridCol w:w="987"/>
    </w:tblGrid>
    <w:tr w:rsidR="00E001D5" w14:paraId="27156AEA" w14:textId="77777777" w:rsidTr="00E001D5">
      <w:tc>
        <w:tcPr>
          <w:tcW w:w="534" w:type="pct"/>
          <w:vAlign w:val="center"/>
        </w:tcPr>
        <w:p w14:paraId="1F762F1F" w14:textId="12680246" w:rsidR="00E001D5" w:rsidRDefault="00E001D5" w:rsidP="00E001D5">
          <w:pPr>
            <w:pStyle w:val="Cabealho"/>
            <w:jc w:val="center"/>
          </w:pPr>
          <w:r>
            <w:rPr>
              <w:noProof/>
            </w:rPr>
            <w:drawing>
              <wp:anchor distT="0" distB="0" distL="114300" distR="114300" simplePos="0" relativeHeight="251670528" behindDoc="0" locked="0" layoutInCell="1" allowOverlap="1" wp14:anchorId="3B2BE224" wp14:editId="73695EE5">
                <wp:simplePos x="0" y="0"/>
                <wp:positionH relativeFrom="column">
                  <wp:posOffset>0</wp:posOffset>
                </wp:positionH>
                <wp:positionV relativeFrom="paragraph">
                  <wp:posOffset>178435</wp:posOffset>
                </wp:positionV>
                <wp:extent cx="314960" cy="339090"/>
                <wp:effectExtent l="0" t="0" r="8890" b="3810"/>
                <wp:wrapSquare wrapText="bothSides"/>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960" cy="339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4" w:type="pct"/>
          <w:vAlign w:val="center"/>
        </w:tcPr>
        <w:p w14:paraId="13EF297C" w14:textId="5AAA735F" w:rsidR="00E001D5" w:rsidRPr="00E001D5" w:rsidRDefault="00E001D5" w:rsidP="00E001D5">
          <w:pPr>
            <w:pStyle w:val="Cabealho"/>
            <w:jc w:val="center"/>
            <w:rPr>
              <w:sz w:val="20"/>
              <w:szCs w:val="20"/>
            </w:rPr>
          </w:pPr>
          <w:r w:rsidRPr="00E001D5">
            <w:rPr>
              <w:sz w:val="20"/>
              <w:szCs w:val="20"/>
            </w:rPr>
            <w:t>Associação Fórum Nacional de Gestores de Inovação e Transferência de Tecnologia</w:t>
          </w:r>
        </w:p>
        <w:p w14:paraId="5917487F" w14:textId="77777777" w:rsidR="00E001D5" w:rsidRPr="00E001D5" w:rsidRDefault="00E001D5" w:rsidP="00E001D5">
          <w:pPr>
            <w:pStyle w:val="Cabealho"/>
            <w:jc w:val="center"/>
            <w:rPr>
              <w:sz w:val="20"/>
              <w:szCs w:val="20"/>
            </w:rPr>
          </w:pPr>
          <w:r w:rsidRPr="00E001D5">
            <w:rPr>
              <w:sz w:val="20"/>
              <w:szCs w:val="20"/>
            </w:rPr>
            <w:t>Programa de Pós-Graduação em</w:t>
          </w:r>
        </w:p>
        <w:p w14:paraId="13FA7435" w14:textId="6D4510CB" w:rsidR="00E001D5" w:rsidRDefault="00E001D5" w:rsidP="00E001D5">
          <w:pPr>
            <w:pStyle w:val="Cabealho"/>
            <w:jc w:val="center"/>
          </w:pPr>
          <w:r w:rsidRPr="00E001D5">
            <w:rPr>
              <w:sz w:val="20"/>
              <w:szCs w:val="20"/>
            </w:rPr>
            <w:t>Propriedade Intelectual e Transferência de Tecnologia para Inovação</w:t>
          </w:r>
        </w:p>
      </w:tc>
      <w:tc>
        <w:tcPr>
          <w:tcW w:w="512" w:type="pct"/>
          <w:vAlign w:val="center"/>
        </w:tcPr>
        <w:p w14:paraId="0A48D4B9" w14:textId="531039FC" w:rsidR="00E001D5" w:rsidRDefault="00E001D5" w:rsidP="00E001D5">
          <w:pPr>
            <w:pStyle w:val="Cabealho"/>
            <w:jc w:val="center"/>
          </w:pPr>
          <w:r>
            <w:rPr>
              <w:noProof/>
            </w:rPr>
            <w:drawing>
              <wp:anchor distT="0" distB="0" distL="114300" distR="114300" simplePos="0" relativeHeight="251672576" behindDoc="0" locked="0" layoutInCell="1" allowOverlap="1" wp14:anchorId="308D5456" wp14:editId="3BE1B3F8">
                <wp:simplePos x="0" y="0"/>
                <wp:positionH relativeFrom="column">
                  <wp:posOffset>175895</wp:posOffset>
                </wp:positionH>
                <wp:positionV relativeFrom="paragraph">
                  <wp:posOffset>178435</wp:posOffset>
                </wp:positionV>
                <wp:extent cx="309245" cy="361950"/>
                <wp:effectExtent l="0" t="0" r="0" b="0"/>
                <wp:wrapSquare wrapText="bothSides"/>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924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0A6082F" w14:textId="77777777" w:rsidR="00E001D5" w:rsidRPr="00E001D5" w:rsidRDefault="00E001D5" w:rsidP="00685B26">
    <w:pPr>
      <w:pStyle w:val="Cabealh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371"/>
    <w:multiLevelType w:val="hybridMultilevel"/>
    <w:tmpl w:val="4DBCB2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FB065D"/>
    <w:multiLevelType w:val="hybridMultilevel"/>
    <w:tmpl w:val="8EFAA3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F23033"/>
    <w:multiLevelType w:val="hybridMultilevel"/>
    <w:tmpl w:val="AB3CA57A"/>
    <w:lvl w:ilvl="0" w:tplc="B386B64C">
      <w:start w:val="1"/>
      <w:numFmt w:val="bullet"/>
      <w:lvlText w:val="•"/>
      <w:lvlJc w:val="left"/>
      <w:pPr>
        <w:tabs>
          <w:tab w:val="num" w:pos="720"/>
        </w:tabs>
        <w:ind w:left="720" w:hanging="360"/>
      </w:pPr>
      <w:rPr>
        <w:rFonts w:ascii="Arial" w:hAnsi="Arial" w:hint="default"/>
      </w:rPr>
    </w:lvl>
    <w:lvl w:ilvl="1" w:tplc="28E88EB6" w:tentative="1">
      <w:start w:val="1"/>
      <w:numFmt w:val="bullet"/>
      <w:lvlText w:val="•"/>
      <w:lvlJc w:val="left"/>
      <w:pPr>
        <w:tabs>
          <w:tab w:val="num" w:pos="1440"/>
        </w:tabs>
        <w:ind w:left="1440" w:hanging="360"/>
      </w:pPr>
      <w:rPr>
        <w:rFonts w:ascii="Arial" w:hAnsi="Arial" w:hint="default"/>
      </w:rPr>
    </w:lvl>
    <w:lvl w:ilvl="2" w:tplc="4CDAD74C" w:tentative="1">
      <w:start w:val="1"/>
      <w:numFmt w:val="bullet"/>
      <w:lvlText w:val="•"/>
      <w:lvlJc w:val="left"/>
      <w:pPr>
        <w:tabs>
          <w:tab w:val="num" w:pos="2160"/>
        </w:tabs>
        <w:ind w:left="2160" w:hanging="360"/>
      </w:pPr>
      <w:rPr>
        <w:rFonts w:ascii="Arial" w:hAnsi="Arial" w:hint="default"/>
      </w:rPr>
    </w:lvl>
    <w:lvl w:ilvl="3" w:tplc="0A827722" w:tentative="1">
      <w:start w:val="1"/>
      <w:numFmt w:val="bullet"/>
      <w:lvlText w:val="•"/>
      <w:lvlJc w:val="left"/>
      <w:pPr>
        <w:tabs>
          <w:tab w:val="num" w:pos="2880"/>
        </w:tabs>
        <w:ind w:left="2880" w:hanging="360"/>
      </w:pPr>
      <w:rPr>
        <w:rFonts w:ascii="Arial" w:hAnsi="Arial" w:hint="default"/>
      </w:rPr>
    </w:lvl>
    <w:lvl w:ilvl="4" w:tplc="C6F64D9E" w:tentative="1">
      <w:start w:val="1"/>
      <w:numFmt w:val="bullet"/>
      <w:lvlText w:val="•"/>
      <w:lvlJc w:val="left"/>
      <w:pPr>
        <w:tabs>
          <w:tab w:val="num" w:pos="3600"/>
        </w:tabs>
        <w:ind w:left="3600" w:hanging="360"/>
      </w:pPr>
      <w:rPr>
        <w:rFonts w:ascii="Arial" w:hAnsi="Arial" w:hint="default"/>
      </w:rPr>
    </w:lvl>
    <w:lvl w:ilvl="5" w:tplc="1716180E" w:tentative="1">
      <w:start w:val="1"/>
      <w:numFmt w:val="bullet"/>
      <w:lvlText w:val="•"/>
      <w:lvlJc w:val="left"/>
      <w:pPr>
        <w:tabs>
          <w:tab w:val="num" w:pos="4320"/>
        </w:tabs>
        <w:ind w:left="4320" w:hanging="360"/>
      </w:pPr>
      <w:rPr>
        <w:rFonts w:ascii="Arial" w:hAnsi="Arial" w:hint="default"/>
      </w:rPr>
    </w:lvl>
    <w:lvl w:ilvl="6" w:tplc="279CD88A" w:tentative="1">
      <w:start w:val="1"/>
      <w:numFmt w:val="bullet"/>
      <w:lvlText w:val="•"/>
      <w:lvlJc w:val="left"/>
      <w:pPr>
        <w:tabs>
          <w:tab w:val="num" w:pos="5040"/>
        </w:tabs>
        <w:ind w:left="5040" w:hanging="360"/>
      </w:pPr>
      <w:rPr>
        <w:rFonts w:ascii="Arial" w:hAnsi="Arial" w:hint="default"/>
      </w:rPr>
    </w:lvl>
    <w:lvl w:ilvl="7" w:tplc="C36C8860" w:tentative="1">
      <w:start w:val="1"/>
      <w:numFmt w:val="bullet"/>
      <w:lvlText w:val="•"/>
      <w:lvlJc w:val="left"/>
      <w:pPr>
        <w:tabs>
          <w:tab w:val="num" w:pos="5760"/>
        </w:tabs>
        <w:ind w:left="5760" w:hanging="360"/>
      </w:pPr>
      <w:rPr>
        <w:rFonts w:ascii="Arial" w:hAnsi="Arial" w:hint="default"/>
      </w:rPr>
    </w:lvl>
    <w:lvl w:ilvl="8" w:tplc="40BCF4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D4EBC"/>
    <w:multiLevelType w:val="hybridMultilevel"/>
    <w:tmpl w:val="6F4881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621DA1"/>
    <w:multiLevelType w:val="hybridMultilevel"/>
    <w:tmpl w:val="3B22138A"/>
    <w:lvl w:ilvl="0" w:tplc="48428B1C">
      <w:start w:val="1"/>
      <w:numFmt w:val="decimal"/>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566E00"/>
    <w:multiLevelType w:val="hybridMultilevel"/>
    <w:tmpl w:val="97E01BA8"/>
    <w:lvl w:ilvl="0" w:tplc="0318E96A">
      <w:numFmt w:val="bullet"/>
      <w:lvlText w:val="•"/>
      <w:lvlJc w:val="left"/>
      <w:pPr>
        <w:tabs>
          <w:tab w:val="num" w:pos="720"/>
        </w:tabs>
        <w:ind w:left="720" w:hanging="360"/>
      </w:pPr>
      <w:rPr>
        <w:rFonts w:ascii="Calibri" w:eastAsiaTheme="minorHAnsi" w:hAnsi="Calibri" w:cstheme="minorBidi" w:hint="default"/>
      </w:rPr>
    </w:lvl>
    <w:lvl w:ilvl="1" w:tplc="389076D6" w:tentative="1">
      <w:start w:val="1"/>
      <w:numFmt w:val="bullet"/>
      <w:lvlText w:val="•"/>
      <w:lvlJc w:val="left"/>
      <w:pPr>
        <w:tabs>
          <w:tab w:val="num" w:pos="1440"/>
        </w:tabs>
        <w:ind w:left="1440" w:hanging="360"/>
      </w:pPr>
      <w:rPr>
        <w:rFonts w:ascii="Arial" w:hAnsi="Arial" w:hint="default"/>
      </w:rPr>
    </w:lvl>
    <w:lvl w:ilvl="2" w:tplc="82AED366" w:tentative="1">
      <w:start w:val="1"/>
      <w:numFmt w:val="bullet"/>
      <w:lvlText w:val="•"/>
      <w:lvlJc w:val="left"/>
      <w:pPr>
        <w:tabs>
          <w:tab w:val="num" w:pos="2160"/>
        </w:tabs>
        <w:ind w:left="2160" w:hanging="360"/>
      </w:pPr>
      <w:rPr>
        <w:rFonts w:ascii="Arial" w:hAnsi="Arial" w:hint="default"/>
      </w:rPr>
    </w:lvl>
    <w:lvl w:ilvl="3" w:tplc="9DBE0E06" w:tentative="1">
      <w:start w:val="1"/>
      <w:numFmt w:val="bullet"/>
      <w:lvlText w:val="•"/>
      <w:lvlJc w:val="left"/>
      <w:pPr>
        <w:tabs>
          <w:tab w:val="num" w:pos="2880"/>
        </w:tabs>
        <w:ind w:left="2880" w:hanging="360"/>
      </w:pPr>
      <w:rPr>
        <w:rFonts w:ascii="Arial" w:hAnsi="Arial" w:hint="default"/>
      </w:rPr>
    </w:lvl>
    <w:lvl w:ilvl="4" w:tplc="4EAEDB2E" w:tentative="1">
      <w:start w:val="1"/>
      <w:numFmt w:val="bullet"/>
      <w:lvlText w:val="•"/>
      <w:lvlJc w:val="left"/>
      <w:pPr>
        <w:tabs>
          <w:tab w:val="num" w:pos="3600"/>
        </w:tabs>
        <w:ind w:left="3600" w:hanging="360"/>
      </w:pPr>
      <w:rPr>
        <w:rFonts w:ascii="Arial" w:hAnsi="Arial" w:hint="default"/>
      </w:rPr>
    </w:lvl>
    <w:lvl w:ilvl="5" w:tplc="1EA873E2" w:tentative="1">
      <w:start w:val="1"/>
      <w:numFmt w:val="bullet"/>
      <w:lvlText w:val="•"/>
      <w:lvlJc w:val="left"/>
      <w:pPr>
        <w:tabs>
          <w:tab w:val="num" w:pos="4320"/>
        </w:tabs>
        <w:ind w:left="4320" w:hanging="360"/>
      </w:pPr>
      <w:rPr>
        <w:rFonts w:ascii="Arial" w:hAnsi="Arial" w:hint="default"/>
      </w:rPr>
    </w:lvl>
    <w:lvl w:ilvl="6" w:tplc="0E424878" w:tentative="1">
      <w:start w:val="1"/>
      <w:numFmt w:val="bullet"/>
      <w:lvlText w:val="•"/>
      <w:lvlJc w:val="left"/>
      <w:pPr>
        <w:tabs>
          <w:tab w:val="num" w:pos="5040"/>
        </w:tabs>
        <w:ind w:left="5040" w:hanging="360"/>
      </w:pPr>
      <w:rPr>
        <w:rFonts w:ascii="Arial" w:hAnsi="Arial" w:hint="default"/>
      </w:rPr>
    </w:lvl>
    <w:lvl w:ilvl="7" w:tplc="97D08254" w:tentative="1">
      <w:start w:val="1"/>
      <w:numFmt w:val="bullet"/>
      <w:lvlText w:val="•"/>
      <w:lvlJc w:val="left"/>
      <w:pPr>
        <w:tabs>
          <w:tab w:val="num" w:pos="5760"/>
        </w:tabs>
        <w:ind w:left="5760" w:hanging="360"/>
      </w:pPr>
      <w:rPr>
        <w:rFonts w:ascii="Arial" w:hAnsi="Arial" w:hint="default"/>
      </w:rPr>
    </w:lvl>
    <w:lvl w:ilvl="8" w:tplc="2F6CC4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920E84"/>
    <w:multiLevelType w:val="hybridMultilevel"/>
    <w:tmpl w:val="2A50AF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A329B7"/>
    <w:multiLevelType w:val="hybridMultilevel"/>
    <w:tmpl w:val="3370B0B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C96883"/>
    <w:multiLevelType w:val="hybridMultilevel"/>
    <w:tmpl w:val="83BE92B8"/>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5A3DC0"/>
    <w:multiLevelType w:val="hybridMultilevel"/>
    <w:tmpl w:val="0026F62C"/>
    <w:lvl w:ilvl="0" w:tplc="305453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8118D3"/>
    <w:multiLevelType w:val="hybridMultilevel"/>
    <w:tmpl w:val="89DC2EA2"/>
    <w:lvl w:ilvl="0" w:tplc="BEDEDB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6C31A5"/>
    <w:multiLevelType w:val="hybridMultilevel"/>
    <w:tmpl w:val="86002E9A"/>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A1E4F3C"/>
    <w:multiLevelType w:val="hybridMultilevel"/>
    <w:tmpl w:val="FD80A65A"/>
    <w:lvl w:ilvl="0" w:tplc="0318E96A">
      <w:numFmt w:val="bullet"/>
      <w:lvlText w:val="•"/>
      <w:lvlJc w:val="left"/>
      <w:pPr>
        <w:tabs>
          <w:tab w:val="num" w:pos="720"/>
        </w:tabs>
        <w:ind w:left="720" w:hanging="360"/>
      </w:pPr>
      <w:rPr>
        <w:rFonts w:ascii="Calibri" w:eastAsiaTheme="minorHAnsi" w:hAnsi="Calibri" w:cstheme="minorBidi" w:hint="default"/>
      </w:rPr>
    </w:lvl>
    <w:lvl w:ilvl="1" w:tplc="28E88EB6" w:tentative="1">
      <w:start w:val="1"/>
      <w:numFmt w:val="bullet"/>
      <w:lvlText w:val="•"/>
      <w:lvlJc w:val="left"/>
      <w:pPr>
        <w:tabs>
          <w:tab w:val="num" w:pos="1440"/>
        </w:tabs>
        <w:ind w:left="1440" w:hanging="360"/>
      </w:pPr>
      <w:rPr>
        <w:rFonts w:ascii="Arial" w:hAnsi="Arial" w:hint="default"/>
      </w:rPr>
    </w:lvl>
    <w:lvl w:ilvl="2" w:tplc="4CDAD74C" w:tentative="1">
      <w:start w:val="1"/>
      <w:numFmt w:val="bullet"/>
      <w:lvlText w:val="•"/>
      <w:lvlJc w:val="left"/>
      <w:pPr>
        <w:tabs>
          <w:tab w:val="num" w:pos="2160"/>
        </w:tabs>
        <w:ind w:left="2160" w:hanging="360"/>
      </w:pPr>
      <w:rPr>
        <w:rFonts w:ascii="Arial" w:hAnsi="Arial" w:hint="default"/>
      </w:rPr>
    </w:lvl>
    <w:lvl w:ilvl="3" w:tplc="0A827722" w:tentative="1">
      <w:start w:val="1"/>
      <w:numFmt w:val="bullet"/>
      <w:lvlText w:val="•"/>
      <w:lvlJc w:val="left"/>
      <w:pPr>
        <w:tabs>
          <w:tab w:val="num" w:pos="2880"/>
        </w:tabs>
        <w:ind w:left="2880" w:hanging="360"/>
      </w:pPr>
      <w:rPr>
        <w:rFonts w:ascii="Arial" w:hAnsi="Arial" w:hint="default"/>
      </w:rPr>
    </w:lvl>
    <w:lvl w:ilvl="4" w:tplc="C6F64D9E" w:tentative="1">
      <w:start w:val="1"/>
      <w:numFmt w:val="bullet"/>
      <w:lvlText w:val="•"/>
      <w:lvlJc w:val="left"/>
      <w:pPr>
        <w:tabs>
          <w:tab w:val="num" w:pos="3600"/>
        </w:tabs>
        <w:ind w:left="3600" w:hanging="360"/>
      </w:pPr>
      <w:rPr>
        <w:rFonts w:ascii="Arial" w:hAnsi="Arial" w:hint="default"/>
      </w:rPr>
    </w:lvl>
    <w:lvl w:ilvl="5" w:tplc="1716180E" w:tentative="1">
      <w:start w:val="1"/>
      <w:numFmt w:val="bullet"/>
      <w:lvlText w:val="•"/>
      <w:lvlJc w:val="left"/>
      <w:pPr>
        <w:tabs>
          <w:tab w:val="num" w:pos="4320"/>
        </w:tabs>
        <w:ind w:left="4320" w:hanging="360"/>
      </w:pPr>
      <w:rPr>
        <w:rFonts w:ascii="Arial" w:hAnsi="Arial" w:hint="default"/>
      </w:rPr>
    </w:lvl>
    <w:lvl w:ilvl="6" w:tplc="279CD88A" w:tentative="1">
      <w:start w:val="1"/>
      <w:numFmt w:val="bullet"/>
      <w:lvlText w:val="•"/>
      <w:lvlJc w:val="left"/>
      <w:pPr>
        <w:tabs>
          <w:tab w:val="num" w:pos="5040"/>
        </w:tabs>
        <w:ind w:left="5040" w:hanging="360"/>
      </w:pPr>
      <w:rPr>
        <w:rFonts w:ascii="Arial" w:hAnsi="Arial" w:hint="default"/>
      </w:rPr>
    </w:lvl>
    <w:lvl w:ilvl="7" w:tplc="C36C8860" w:tentative="1">
      <w:start w:val="1"/>
      <w:numFmt w:val="bullet"/>
      <w:lvlText w:val="•"/>
      <w:lvlJc w:val="left"/>
      <w:pPr>
        <w:tabs>
          <w:tab w:val="num" w:pos="5760"/>
        </w:tabs>
        <w:ind w:left="5760" w:hanging="360"/>
      </w:pPr>
      <w:rPr>
        <w:rFonts w:ascii="Arial" w:hAnsi="Arial" w:hint="default"/>
      </w:rPr>
    </w:lvl>
    <w:lvl w:ilvl="8" w:tplc="40BCF4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520A3B"/>
    <w:multiLevelType w:val="hybridMultilevel"/>
    <w:tmpl w:val="8660A3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033FF1"/>
    <w:multiLevelType w:val="hybridMultilevel"/>
    <w:tmpl w:val="8910B46E"/>
    <w:lvl w:ilvl="0" w:tplc="87DA16A2">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52F5E46"/>
    <w:multiLevelType w:val="hybridMultilevel"/>
    <w:tmpl w:val="BF164AC2"/>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EB8296E"/>
    <w:multiLevelType w:val="hybridMultilevel"/>
    <w:tmpl w:val="4904A72A"/>
    <w:lvl w:ilvl="0" w:tplc="6E6A3AE8">
      <w:start w:val="1"/>
      <w:numFmt w:val="bullet"/>
      <w:lvlText w:val="•"/>
      <w:lvlJc w:val="left"/>
      <w:pPr>
        <w:tabs>
          <w:tab w:val="num" w:pos="720"/>
        </w:tabs>
        <w:ind w:left="720" w:hanging="360"/>
      </w:pPr>
      <w:rPr>
        <w:rFonts w:ascii="Arial" w:hAnsi="Arial" w:hint="default"/>
      </w:rPr>
    </w:lvl>
    <w:lvl w:ilvl="1" w:tplc="389076D6" w:tentative="1">
      <w:start w:val="1"/>
      <w:numFmt w:val="bullet"/>
      <w:lvlText w:val="•"/>
      <w:lvlJc w:val="left"/>
      <w:pPr>
        <w:tabs>
          <w:tab w:val="num" w:pos="1440"/>
        </w:tabs>
        <w:ind w:left="1440" w:hanging="360"/>
      </w:pPr>
      <w:rPr>
        <w:rFonts w:ascii="Arial" w:hAnsi="Arial" w:hint="default"/>
      </w:rPr>
    </w:lvl>
    <w:lvl w:ilvl="2" w:tplc="82AED366" w:tentative="1">
      <w:start w:val="1"/>
      <w:numFmt w:val="bullet"/>
      <w:lvlText w:val="•"/>
      <w:lvlJc w:val="left"/>
      <w:pPr>
        <w:tabs>
          <w:tab w:val="num" w:pos="2160"/>
        </w:tabs>
        <w:ind w:left="2160" w:hanging="360"/>
      </w:pPr>
      <w:rPr>
        <w:rFonts w:ascii="Arial" w:hAnsi="Arial" w:hint="default"/>
      </w:rPr>
    </w:lvl>
    <w:lvl w:ilvl="3" w:tplc="9DBE0E06" w:tentative="1">
      <w:start w:val="1"/>
      <w:numFmt w:val="bullet"/>
      <w:lvlText w:val="•"/>
      <w:lvlJc w:val="left"/>
      <w:pPr>
        <w:tabs>
          <w:tab w:val="num" w:pos="2880"/>
        </w:tabs>
        <w:ind w:left="2880" w:hanging="360"/>
      </w:pPr>
      <w:rPr>
        <w:rFonts w:ascii="Arial" w:hAnsi="Arial" w:hint="default"/>
      </w:rPr>
    </w:lvl>
    <w:lvl w:ilvl="4" w:tplc="4EAEDB2E" w:tentative="1">
      <w:start w:val="1"/>
      <w:numFmt w:val="bullet"/>
      <w:lvlText w:val="•"/>
      <w:lvlJc w:val="left"/>
      <w:pPr>
        <w:tabs>
          <w:tab w:val="num" w:pos="3600"/>
        </w:tabs>
        <w:ind w:left="3600" w:hanging="360"/>
      </w:pPr>
      <w:rPr>
        <w:rFonts w:ascii="Arial" w:hAnsi="Arial" w:hint="default"/>
      </w:rPr>
    </w:lvl>
    <w:lvl w:ilvl="5" w:tplc="1EA873E2" w:tentative="1">
      <w:start w:val="1"/>
      <w:numFmt w:val="bullet"/>
      <w:lvlText w:val="•"/>
      <w:lvlJc w:val="left"/>
      <w:pPr>
        <w:tabs>
          <w:tab w:val="num" w:pos="4320"/>
        </w:tabs>
        <w:ind w:left="4320" w:hanging="360"/>
      </w:pPr>
      <w:rPr>
        <w:rFonts w:ascii="Arial" w:hAnsi="Arial" w:hint="default"/>
      </w:rPr>
    </w:lvl>
    <w:lvl w:ilvl="6" w:tplc="0E424878" w:tentative="1">
      <w:start w:val="1"/>
      <w:numFmt w:val="bullet"/>
      <w:lvlText w:val="•"/>
      <w:lvlJc w:val="left"/>
      <w:pPr>
        <w:tabs>
          <w:tab w:val="num" w:pos="5040"/>
        </w:tabs>
        <w:ind w:left="5040" w:hanging="360"/>
      </w:pPr>
      <w:rPr>
        <w:rFonts w:ascii="Arial" w:hAnsi="Arial" w:hint="default"/>
      </w:rPr>
    </w:lvl>
    <w:lvl w:ilvl="7" w:tplc="97D08254" w:tentative="1">
      <w:start w:val="1"/>
      <w:numFmt w:val="bullet"/>
      <w:lvlText w:val="•"/>
      <w:lvlJc w:val="left"/>
      <w:pPr>
        <w:tabs>
          <w:tab w:val="num" w:pos="5760"/>
        </w:tabs>
        <w:ind w:left="5760" w:hanging="360"/>
      </w:pPr>
      <w:rPr>
        <w:rFonts w:ascii="Arial" w:hAnsi="Arial" w:hint="default"/>
      </w:rPr>
    </w:lvl>
    <w:lvl w:ilvl="8" w:tplc="2F6CC4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C01FA8"/>
    <w:multiLevelType w:val="hybridMultilevel"/>
    <w:tmpl w:val="52829C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444D0F"/>
    <w:multiLevelType w:val="hybridMultilevel"/>
    <w:tmpl w:val="00FC1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42D58B8"/>
    <w:multiLevelType w:val="hybridMultilevel"/>
    <w:tmpl w:val="9D1E00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046E4F"/>
    <w:multiLevelType w:val="hybridMultilevel"/>
    <w:tmpl w:val="13644B3A"/>
    <w:lvl w:ilvl="0" w:tplc="8FD6B06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01524F8"/>
    <w:multiLevelType w:val="hybridMultilevel"/>
    <w:tmpl w:val="11C88550"/>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1EE7702"/>
    <w:multiLevelType w:val="hybridMultilevel"/>
    <w:tmpl w:val="C98A42FA"/>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21B52F9"/>
    <w:multiLevelType w:val="hybridMultilevel"/>
    <w:tmpl w:val="BF641B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3457AC1"/>
    <w:multiLevelType w:val="hybridMultilevel"/>
    <w:tmpl w:val="23A4BD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E136CBF"/>
    <w:multiLevelType w:val="hybridMultilevel"/>
    <w:tmpl w:val="5D5852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74846776">
    <w:abstractNumId w:val="14"/>
  </w:num>
  <w:num w:numId="2" w16cid:durableId="741945518">
    <w:abstractNumId w:val="11"/>
  </w:num>
  <w:num w:numId="3" w16cid:durableId="1924485090">
    <w:abstractNumId w:val="13"/>
  </w:num>
  <w:num w:numId="4" w16cid:durableId="1958216660">
    <w:abstractNumId w:val="18"/>
  </w:num>
  <w:num w:numId="5" w16cid:durableId="1965193718">
    <w:abstractNumId w:val="0"/>
  </w:num>
  <w:num w:numId="6" w16cid:durableId="290132708">
    <w:abstractNumId w:val="17"/>
  </w:num>
  <w:num w:numId="7" w16cid:durableId="1360592908">
    <w:abstractNumId w:val="6"/>
  </w:num>
  <w:num w:numId="8" w16cid:durableId="1257905100">
    <w:abstractNumId w:val="1"/>
  </w:num>
  <w:num w:numId="9" w16cid:durableId="617759140">
    <w:abstractNumId w:val="20"/>
  </w:num>
  <w:num w:numId="10" w16cid:durableId="10187271">
    <w:abstractNumId w:val="15"/>
  </w:num>
  <w:num w:numId="11" w16cid:durableId="2021657306">
    <w:abstractNumId w:val="10"/>
  </w:num>
  <w:num w:numId="12" w16cid:durableId="1709136595">
    <w:abstractNumId w:val="7"/>
  </w:num>
  <w:num w:numId="13" w16cid:durableId="1648590192">
    <w:abstractNumId w:val="19"/>
  </w:num>
  <w:num w:numId="14" w16cid:durableId="973170083">
    <w:abstractNumId w:val="25"/>
  </w:num>
  <w:num w:numId="15" w16cid:durableId="848057994">
    <w:abstractNumId w:val="24"/>
  </w:num>
  <w:num w:numId="16" w16cid:durableId="604312852">
    <w:abstractNumId w:val="3"/>
  </w:num>
  <w:num w:numId="17" w16cid:durableId="1826705378">
    <w:abstractNumId w:val="8"/>
  </w:num>
  <w:num w:numId="18" w16cid:durableId="435953857">
    <w:abstractNumId w:val="21"/>
  </w:num>
  <w:num w:numId="19" w16cid:durableId="98568146">
    <w:abstractNumId w:val="22"/>
  </w:num>
  <w:num w:numId="20" w16cid:durableId="1633710718">
    <w:abstractNumId w:val="5"/>
  </w:num>
  <w:num w:numId="21" w16cid:durableId="1241981530">
    <w:abstractNumId w:val="12"/>
  </w:num>
  <w:num w:numId="22" w16cid:durableId="965231784">
    <w:abstractNumId w:val="9"/>
  </w:num>
  <w:num w:numId="23" w16cid:durableId="165173087">
    <w:abstractNumId w:val="23"/>
  </w:num>
  <w:num w:numId="24" w16cid:durableId="584386062">
    <w:abstractNumId w:val="4"/>
  </w:num>
  <w:num w:numId="25" w16cid:durableId="1195726014">
    <w:abstractNumId w:val="2"/>
  </w:num>
  <w:num w:numId="26" w16cid:durableId="180126232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93"/>
    <w:rsid w:val="000025F7"/>
    <w:rsid w:val="0000553C"/>
    <w:rsid w:val="000213E9"/>
    <w:rsid w:val="0002575A"/>
    <w:rsid w:val="00060877"/>
    <w:rsid w:val="00062180"/>
    <w:rsid w:val="000852AB"/>
    <w:rsid w:val="000912A1"/>
    <w:rsid w:val="000A0930"/>
    <w:rsid w:val="000A25F0"/>
    <w:rsid w:val="000A2613"/>
    <w:rsid w:val="000A4B05"/>
    <w:rsid w:val="000D6D43"/>
    <w:rsid w:val="000F0A79"/>
    <w:rsid w:val="00114703"/>
    <w:rsid w:val="0013319F"/>
    <w:rsid w:val="00133E37"/>
    <w:rsid w:val="00136B22"/>
    <w:rsid w:val="00140071"/>
    <w:rsid w:val="00143C49"/>
    <w:rsid w:val="0015364C"/>
    <w:rsid w:val="00182AB8"/>
    <w:rsid w:val="001B7F0E"/>
    <w:rsid w:val="00216C5E"/>
    <w:rsid w:val="002200FE"/>
    <w:rsid w:val="00224621"/>
    <w:rsid w:val="00251EF9"/>
    <w:rsid w:val="00254010"/>
    <w:rsid w:val="0025686D"/>
    <w:rsid w:val="002740DE"/>
    <w:rsid w:val="00276FE6"/>
    <w:rsid w:val="00277103"/>
    <w:rsid w:val="0029243C"/>
    <w:rsid w:val="00295123"/>
    <w:rsid w:val="002C0474"/>
    <w:rsid w:val="002C7728"/>
    <w:rsid w:val="002D16A3"/>
    <w:rsid w:val="002D6E90"/>
    <w:rsid w:val="002F29DF"/>
    <w:rsid w:val="00303207"/>
    <w:rsid w:val="003049F0"/>
    <w:rsid w:val="003057AE"/>
    <w:rsid w:val="0031598D"/>
    <w:rsid w:val="003617AE"/>
    <w:rsid w:val="0036411B"/>
    <w:rsid w:val="00372664"/>
    <w:rsid w:val="003C0C65"/>
    <w:rsid w:val="003F49E1"/>
    <w:rsid w:val="003F7502"/>
    <w:rsid w:val="004163CF"/>
    <w:rsid w:val="004662DB"/>
    <w:rsid w:val="00472B29"/>
    <w:rsid w:val="004811E7"/>
    <w:rsid w:val="004D2364"/>
    <w:rsid w:val="004E47EE"/>
    <w:rsid w:val="004E5D75"/>
    <w:rsid w:val="004F15F8"/>
    <w:rsid w:val="005005FD"/>
    <w:rsid w:val="00500B29"/>
    <w:rsid w:val="0051550D"/>
    <w:rsid w:val="00521B53"/>
    <w:rsid w:val="00537EC8"/>
    <w:rsid w:val="005444F8"/>
    <w:rsid w:val="0055531C"/>
    <w:rsid w:val="00576367"/>
    <w:rsid w:val="00592DD4"/>
    <w:rsid w:val="005C4F92"/>
    <w:rsid w:val="005D4AA3"/>
    <w:rsid w:val="005D5A92"/>
    <w:rsid w:val="005E2247"/>
    <w:rsid w:val="006154AA"/>
    <w:rsid w:val="00623BCB"/>
    <w:rsid w:val="006409C8"/>
    <w:rsid w:val="00641380"/>
    <w:rsid w:val="0066003C"/>
    <w:rsid w:val="006658C1"/>
    <w:rsid w:val="00682CEB"/>
    <w:rsid w:val="00685B26"/>
    <w:rsid w:val="00694A5A"/>
    <w:rsid w:val="006E55A7"/>
    <w:rsid w:val="00713129"/>
    <w:rsid w:val="00716763"/>
    <w:rsid w:val="00717A88"/>
    <w:rsid w:val="007251D7"/>
    <w:rsid w:val="00727157"/>
    <w:rsid w:val="0073414C"/>
    <w:rsid w:val="0073509E"/>
    <w:rsid w:val="00750A40"/>
    <w:rsid w:val="00752E5F"/>
    <w:rsid w:val="007663CF"/>
    <w:rsid w:val="00776D9D"/>
    <w:rsid w:val="0077775B"/>
    <w:rsid w:val="007B5618"/>
    <w:rsid w:val="007B7F0C"/>
    <w:rsid w:val="007E0BA6"/>
    <w:rsid w:val="007F4E73"/>
    <w:rsid w:val="008004E0"/>
    <w:rsid w:val="008071D3"/>
    <w:rsid w:val="00813F51"/>
    <w:rsid w:val="008231A0"/>
    <w:rsid w:val="00831531"/>
    <w:rsid w:val="00840AE9"/>
    <w:rsid w:val="00841E8E"/>
    <w:rsid w:val="008429F6"/>
    <w:rsid w:val="0085030E"/>
    <w:rsid w:val="00850494"/>
    <w:rsid w:val="00873967"/>
    <w:rsid w:val="00885CF1"/>
    <w:rsid w:val="00893609"/>
    <w:rsid w:val="008A5CEA"/>
    <w:rsid w:val="008C1EAA"/>
    <w:rsid w:val="008C65A2"/>
    <w:rsid w:val="00910692"/>
    <w:rsid w:val="0092011D"/>
    <w:rsid w:val="00926EB2"/>
    <w:rsid w:val="00935424"/>
    <w:rsid w:val="009455B3"/>
    <w:rsid w:val="009464AE"/>
    <w:rsid w:val="00972DA1"/>
    <w:rsid w:val="009E380C"/>
    <w:rsid w:val="00A022F9"/>
    <w:rsid w:val="00A248C9"/>
    <w:rsid w:val="00A3474D"/>
    <w:rsid w:val="00A44538"/>
    <w:rsid w:val="00A4558F"/>
    <w:rsid w:val="00A54738"/>
    <w:rsid w:val="00A575E3"/>
    <w:rsid w:val="00A62B0F"/>
    <w:rsid w:val="00A62EEB"/>
    <w:rsid w:val="00A648A1"/>
    <w:rsid w:val="00A72EB6"/>
    <w:rsid w:val="00A765EA"/>
    <w:rsid w:val="00AC0E86"/>
    <w:rsid w:val="00AC2B98"/>
    <w:rsid w:val="00AC531D"/>
    <w:rsid w:val="00AD5755"/>
    <w:rsid w:val="00AE0B67"/>
    <w:rsid w:val="00AF2CB2"/>
    <w:rsid w:val="00AF5962"/>
    <w:rsid w:val="00B4321C"/>
    <w:rsid w:val="00B469FA"/>
    <w:rsid w:val="00B64E43"/>
    <w:rsid w:val="00B80C22"/>
    <w:rsid w:val="00B83EDB"/>
    <w:rsid w:val="00B9011B"/>
    <w:rsid w:val="00B93497"/>
    <w:rsid w:val="00B94A00"/>
    <w:rsid w:val="00BC01D0"/>
    <w:rsid w:val="00BD22AE"/>
    <w:rsid w:val="00C02D66"/>
    <w:rsid w:val="00C04599"/>
    <w:rsid w:val="00C17486"/>
    <w:rsid w:val="00C17804"/>
    <w:rsid w:val="00C24FBE"/>
    <w:rsid w:val="00C3752E"/>
    <w:rsid w:val="00C549B9"/>
    <w:rsid w:val="00C55D30"/>
    <w:rsid w:val="00C658D0"/>
    <w:rsid w:val="00C803FF"/>
    <w:rsid w:val="00C91893"/>
    <w:rsid w:val="00C93D0B"/>
    <w:rsid w:val="00CA5AF0"/>
    <w:rsid w:val="00CD0718"/>
    <w:rsid w:val="00CE563F"/>
    <w:rsid w:val="00CF4587"/>
    <w:rsid w:val="00D14D15"/>
    <w:rsid w:val="00D31BCA"/>
    <w:rsid w:val="00D459BA"/>
    <w:rsid w:val="00D46B9F"/>
    <w:rsid w:val="00D526B3"/>
    <w:rsid w:val="00D604E0"/>
    <w:rsid w:val="00D6070A"/>
    <w:rsid w:val="00D65D2D"/>
    <w:rsid w:val="00D72E5D"/>
    <w:rsid w:val="00D7402B"/>
    <w:rsid w:val="00D760F4"/>
    <w:rsid w:val="00D93BF4"/>
    <w:rsid w:val="00DA3D0F"/>
    <w:rsid w:val="00DD6952"/>
    <w:rsid w:val="00DE590B"/>
    <w:rsid w:val="00E001D5"/>
    <w:rsid w:val="00E01585"/>
    <w:rsid w:val="00E0159D"/>
    <w:rsid w:val="00E13340"/>
    <w:rsid w:val="00E133C4"/>
    <w:rsid w:val="00E34A1A"/>
    <w:rsid w:val="00E369BF"/>
    <w:rsid w:val="00E54863"/>
    <w:rsid w:val="00E653F2"/>
    <w:rsid w:val="00E86833"/>
    <w:rsid w:val="00E90887"/>
    <w:rsid w:val="00E90AF4"/>
    <w:rsid w:val="00E9554C"/>
    <w:rsid w:val="00EA03A2"/>
    <w:rsid w:val="00EC084E"/>
    <w:rsid w:val="00EC099D"/>
    <w:rsid w:val="00ED6C27"/>
    <w:rsid w:val="00EE4939"/>
    <w:rsid w:val="00EF5CB2"/>
    <w:rsid w:val="00F16AB1"/>
    <w:rsid w:val="00F17059"/>
    <w:rsid w:val="00F21228"/>
    <w:rsid w:val="00F3374C"/>
    <w:rsid w:val="00F6048A"/>
    <w:rsid w:val="00F71D78"/>
    <w:rsid w:val="00F75A5F"/>
    <w:rsid w:val="00F7753C"/>
    <w:rsid w:val="00F94A0E"/>
    <w:rsid w:val="00F96B0A"/>
    <w:rsid w:val="00FA24E2"/>
    <w:rsid w:val="00FB1BC8"/>
    <w:rsid w:val="00FB4100"/>
    <w:rsid w:val="00FB5366"/>
    <w:rsid w:val="00FC1214"/>
    <w:rsid w:val="00FD0CEF"/>
    <w:rsid w:val="00FD26A0"/>
    <w:rsid w:val="00FD382A"/>
    <w:rsid w:val="00FE74E7"/>
    <w:rsid w:val="00FF7DFF"/>
    <w:rsid w:val="023DAA66"/>
    <w:rsid w:val="04BECE30"/>
    <w:rsid w:val="05CB97C2"/>
    <w:rsid w:val="0648C37C"/>
    <w:rsid w:val="0F25968E"/>
    <w:rsid w:val="144F97A3"/>
    <w:rsid w:val="14565CB4"/>
    <w:rsid w:val="1CA1CD58"/>
    <w:rsid w:val="3209C09D"/>
    <w:rsid w:val="37DFA21F"/>
    <w:rsid w:val="3D019C61"/>
    <w:rsid w:val="43AA29A3"/>
    <w:rsid w:val="4BE4331A"/>
    <w:rsid w:val="598EC23D"/>
    <w:rsid w:val="5E2571F8"/>
    <w:rsid w:val="62E93A09"/>
    <w:rsid w:val="6877E2E9"/>
    <w:rsid w:val="702380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7621"/>
  <w15:docId w15:val="{B3DC9B6B-CBEF-439F-A7BD-C895AABA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D0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59BA"/>
    <w:pPr>
      <w:keepNext/>
      <w:spacing w:after="120"/>
      <w:jc w:val="center"/>
      <w:outlineLvl w:val="0"/>
    </w:pPr>
    <w:rPr>
      <w:rFonts w:ascii="Arial" w:hAnsi="Arial"/>
      <w:b/>
      <w:bCs/>
      <w:sz w:val="40"/>
      <w:szCs w:val="40"/>
      <w:lang w:val="x-none" w:eastAsia="x-none"/>
    </w:rPr>
  </w:style>
  <w:style w:type="paragraph" w:styleId="Ttulo2">
    <w:name w:val="heading 2"/>
    <w:basedOn w:val="Normal"/>
    <w:next w:val="Normal"/>
    <w:link w:val="Ttulo2Char"/>
    <w:uiPriority w:val="9"/>
    <w:unhideWhenUsed/>
    <w:qFormat/>
    <w:rsid w:val="00472B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472B2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7266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0877"/>
    <w:pPr>
      <w:ind w:left="720"/>
      <w:contextualSpacing/>
    </w:pPr>
  </w:style>
  <w:style w:type="paragraph" w:styleId="Cabealho">
    <w:name w:val="header"/>
    <w:basedOn w:val="Normal"/>
    <w:link w:val="CabealhoChar"/>
    <w:uiPriority w:val="99"/>
    <w:rsid w:val="003F7502"/>
    <w:pPr>
      <w:tabs>
        <w:tab w:val="center" w:pos="4419"/>
        <w:tab w:val="right" w:pos="8838"/>
      </w:tabs>
    </w:pPr>
  </w:style>
  <w:style w:type="character" w:customStyle="1" w:styleId="CabealhoChar">
    <w:name w:val="Cabeçalho Char"/>
    <w:basedOn w:val="Fontepargpadro"/>
    <w:link w:val="Cabealho"/>
    <w:uiPriority w:val="99"/>
    <w:rsid w:val="003F7502"/>
    <w:rPr>
      <w:rFonts w:ascii="Times New Roman" w:eastAsia="Times New Roman" w:hAnsi="Times New Roman" w:cs="Times New Roman"/>
      <w:sz w:val="24"/>
      <w:szCs w:val="24"/>
    </w:rPr>
  </w:style>
  <w:style w:type="paragraph" w:styleId="Rodap">
    <w:name w:val="footer"/>
    <w:basedOn w:val="Normal"/>
    <w:link w:val="RodapChar"/>
    <w:uiPriority w:val="99"/>
    <w:rsid w:val="003F7502"/>
    <w:pPr>
      <w:tabs>
        <w:tab w:val="center" w:pos="4320"/>
        <w:tab w:val="right" w:pos="8640"/>
      </w:tabs>
    </w:pPr>
  </w:style>
  <w:style w:type="character" w:customStyle="1" w:styleId="RodapChar">
    <w:name w:val="Rodapé Char"/>
    <w:basedOn w:val="Fontepargpadro"/>
    <w:link w:val="Rodap"/>
    <w:uiPriority w:val="99"/>
    <w:rsid w:val="003F7502"/>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3F7502"/>
    <w:rPr>
      <w:rFonts w:ascii="Tahoma" w:hAnsi="Tahoma" w:cs="Tahoma"/>
      <w:sz w:val="16"/>
      <w:szCs w:val="16"/>
    </w:rPr>
  </w:style>
  <w:style w:type="character" w:customStyle="1" w:styleId="TextodebaloChar">
    <w:name w:val="Texto de balão Char"/>
    <w:basedOn w:val="Fontepargpadro"/>
    <w:link w:val="Textodebalo"/>
    <w:uiPriority w:val="99"/>
    <w:semiHidden/>
    <w:rsid w:val="003F7502"/>
    <w:rPr>
      <w:rFonts w:ascii="Tahoma" w:eastAsia="Times New Roman" w:hAnsi="Tahoma" w:cs="Tahoma"/>
      <w:sz w:val="16"/>
      <w:szCs w:val="16"/>
      <w:lang w:eastAsia="pt-BR"/>
    </w:rPr>
  </w:style>
  <w:style w:type="paragraph" w:styleId="SemEspaamento">
    <w:name w:val="No Spacing"/>
    <w:uiPriority w:val="1"/>
    <w:qFormat/>
    <w:rsid w:val="002C0474"/>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unhideWhenUsed/>
    <w:rsid w:val="0051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elanormal"/>
    <w:uiPriority w:val="61"/>
    <w:rsid w:val="0051550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Refdecomentrio">
    <w:name w:val="annotation reference"/>
    <w:basedOn w:val="Fontepargpadro"/>
    <w:uiPriority w:val="99"/>
    <w:semiHidden/>
    <w:unhideWhenUsed/>
    <w:rsid w:val="00926EB2"/>
    <w:rPr>
      <w:sz w:val="16"/>
      <w:szCs w:val="16"/>
    </w:rPr>
  </w:style>
  <w:style w:type="paragraph" w:styleId="Textodecomentrio">
    <w:name w:val="annotation text"/>
    <w:basedOn w:val="Normal"/>
    <w:link w:val="TextodecomentrioChar"/>
    <w:uiPriority w:val="99"/>
    <w:semiHidden/>
    <w:unhideWhenUsed/>
    <w:rsid w:val="00926EB2"/>
    <w:rPr>
      <w:sz w:val="20"/>
      <w:szCs w:val="20"/>
    </w:rPr>
  </w:style>
  <w:style w:type="character" w:customStyle="1" w:styleId="TextodecomentrioChar">
    <w:name w:val="Texto de comentário Char"/>
    <w:basedOn w:val="Fontepargpadro"/>
    <w:link w:val="Textodecomentrio"/>
    <w:uiPriority w:val="99"/>
    <w:semiHidden/>
    <w:rsid w:val="00926EB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26EB2"/>
    <w:rPr>
      <w:b/>
      <w:bCs/>
    </w:rPr>
  </w:style>
  <w:style w:type="character" w:customStyle="1" w:styleId="AssuntodocomentrioChar">
    <w:name w:val="Assunto do comentário Char"/>
    <w:basedOn w:val="TextodecomentrioChar"/>
    <w:link w:val="Assuntodocomentrio"/>
    <w:uiPriority w:val="99"/>
    <w:semiHidden/>
    <w:rsid w:val="00926EB2"/>
    <w:rPr>
      <w:rFonts w:ascii="Times New Roman" w:eastAsia="Times New Roman" w:hAnsi="Times New Roman" w:cs="Times New Roman"/>
      <w:b/>
      <w:bCs/>
      <w:sz w:val="20"/>
      <w:szCs w:val="20"/>
      <w:lang w:eastAsia="pt-BR"/>
    </w:rPr>
  </w:style>
  <w:style w:type="character" w:customStyle="1" w:styleId="Ttulo1Char">
    <w:name w:val="Título 1 Char"/>
    <w:basedOn w:val="Fontepargpadro"/>
    <w:link w:val="Ttulo1"/>
    <w:rsid w:val="00D459BA"/>
    <w:rPr>
      <w:rFonts w:ascii="Arial" w:eastAsia="Times New Roman" w:hAnsi="Arial" w:cs="Times New Roman"/>
      <w:b/>
      <w:bCs/>
      <w:sz w:val="40"/>
      <w:szCs w:val="40"/>
      <w:lang w:val="x-none" w:eastAsia="x-none"/>
    </w:rPr>
  </w:style>
  <w:style w:type="paragraph" w:styleId="Subttulo">
    <w:name w:val="Subtitle"/>
    <w:basedOn w:val="Normal"/>
    <w:next w:val="Normal"/>
    <w:link w:val="SubttuloChar"/>
    <w:uiPriority w:val="11"/>
    <w:qFormat/>
    <w:rsid w:val="00472B29"/>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472B29"/>
    <w:rPr>
      <w:rFonts w:asciiTheme="majorHAnsi" w:eastAsiaTheme="majorEastAsia" w:hAnsiTheme="majorHAnsi" w:cstheme="majorBidi"/>
      <w:i/>
      <w:iCs/>
      <w:color w:val="4F81BD" w:themeColor="accent1"/>
      <w:spacing w:val="15"/>
      <w:sz w:val="24"/>
      <w:szCs w:val="24"/>
      <w:lang w:eastAsia="pt-BR"/>
    </w:rPr>
  </w:style>
  <w:style w:type="character" w:customStyle="1" w:styleId="Ttulo2Char">
    <w:name w:val="Título 2 Char"/>
    <w:basedOn w:val="Fontepargpadro"/>
    <w:link w:val="Ttulo2"/>
    <w:uiPriority w:val="9"/>
    <w:rsid w:val="00472B29"/>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472B29"/>
    <w:rPr>
      <w:rFonts w:asciiTheme="majorHAnsi" w:eastAsiaTheme="majorEastAsia" w:hAnsiTheme="majorHAnsi" w:cstheme="majorBidi"/>
      <w:b/>
      <w:bCs/>
      <w:color w:val="4F81BD" w:themeColor="accent1"/>
      <w:sz w:val="24"/>
      <w:szCs w:val="24"/>
      <w:lang w:eastAsia="pt-BR"/>
    </w:rPr>
  </w:style>
  <w:style w:type="paragraph" w:styleId="CabealhodoSumrio">
    <w:name w:val="TOC Heading"/>
    <w:basedOn w:val="Ttulo1"/>
    <w:next w:val="Normal"/>
    <w:uiPriority w:val="39"/>
    <w:unhideWhenUsed/>
    <w:qFormat/>
    <w:rsid w:val="00472B29"/>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pt-BR" w:eastAsia="pt-BR"/>
    </w:rPr>
  </w:style>
  <w:style w:type="paragraph" w:styleId="Sumrio1">
    <w:name w:val="toc 1"/>
    <w:basedOn w:val="Normal"/>
    <w:next w:val="Normal"/>
    <w:autoRedefine/>
    <w:uiPriority w:val="39"/>
    <w:unhideWhenUsed/>
    <w:rsid w:val="004163CF"/>
    <w:pPr>
      <w:tabs>
        <w:tab w:val="right" w:leader="dot" w:pos="8789"/>
      </w:tabs>
      <w:spacing w:after="100"/>
      <w:ind w:left="284" w:firstLine="142"/>
    </w:pPr>
  </w:style>
  <w:style w:type="paragraph" w:styleId="Sumrio2">
    <w:name w:val="toc 2"/>
    <w:basedOn w:val="Normal"/>
    <w:next w:val="Normal"/>
    <w:autoRedefine/>
    <w:uiPriority w:val="39"/>
    <w:unhideWhenUsed/>
    <w:rsid w:val="00EA03A2"/>
    <w:pPr>
      <w:tabs>
        <w:tab w:val="right" w:leader="dot" w:pos="8789"/>
      </w:tabs>
      <w:spacing w:after="100"/>
      <w:ind w:left="426"/>
    </w:pPr>
  </w:style>
  <w:style w:type="paragraph" w:styleId="Sumrio3">
    <w:name w:val="toc 3"/>
    <w:basedOn w:val="Normal"/>
    <w:next w:val="Normal"/>
    <w:autoRedefine/>
    <w:uiPriority w:val="39"/>
    <w:unhideWhenUsed/>
    <w:rsid w:val="00EA03A2"/>
    <w:pPr>
      <w:tabs>
        <w:tab w:val="right" w:leader="dot" w:pos="8789"/>
      </w:tabs>
      <w:spacing w:after="100"/>
      <w:ind w:left="709"/>
    </w:pPr>
  </w:style>
  <w:style w:type="character" w:styleId="Hyperlink">
    <w:name w:val="Hyperlink"/>
    <w:basedOn w:val="Fontepargpadro"/>
    <w:uiPriority w:val="99"/>
    <w:unhideWhenUsed/>
    <w:rsid w:val="00472B29"/>
    <w:rPr>
      <w:color w:val="0000FF" w:themeColor="hyperlink"/>
      <w:u w:val="single"/>
    </w:rPr>
  </w:style>
  <w:style w:type="character" w:customStyle="1" w:styleId="Ttulo4Char">
    <w:name w:val="Título 4 Char"/>
    <w:basedOn w:val="Fontepargpadro"/>
    <w:link w:val="Ttulo4"/>
    <w:uiPriority w:val="9"/>
    <w:rsid w:val="00372664"/>
    <w:rPr>
      <w:rFonts w:asciiTheme="majorHAnsi" w:eastAsiaTheme="majorEastAsia" w:hAnsiTheme="majorHAnsi" w:cstheme="majorBidi"/>
      <w:b/>
      <w:bCs/>
      <w:i/>
      <w:iCs/>
      <w:color w:val="4F81BD" w:themeColor="accent1"/>
      <w:sz w:val="24"/>
      <w:szCs w:val="24"/>
      <w:lang w:eastAsia="pt-BR"/>
    </w:rPr>
  </w:style>
  <w:style w:type="character" w:styleId="MenoPendente">
    <w:name w:val="Unresolved Mention"/>
    <w:basedOn w:val="Fontepargpadro"/>
    <w:uiPriority w:val="99"/>
    <w:semiHidden/>
    <w:unhideWhenUsed/>
    <w:rsid w:val="005D4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840470">
      <w:bodyDiv w:val="1"/>
      <w:marLeft w:val="0"/>
      <w:marRight w:val="0"/>
      <w:marTop w:val="0"/>
      <w:marBottom w:val="0"/>
      <w:divBdr>
        <w:top w:val="none" w:sz="0" w:space="0" w:color="auto"/>
        <w:left w:val="none" w:sz="0" w:space="0" w:color="auto"/>
        <w:bottom w:val="none" w:sz="0" w:space="0" w:color="auto"/>
        <w:right w:val="none" w:sz="0" w:space="0" w:color="auto"/>
      </w:divBdr>
      <w:divsChild>
        <w:div w:id="268053399">
          <w:marLeft w:val="0"/>
          <w:marRight w:val="0"/>
          <w:marTop w:val="0"/>
          <w:marBottom w:val="0"/>
          <w:divBdr>
            <w:top w:val="none" w:sz="0" w:space="0" w:color="auto"/>
            <w:left w:val="none" w:sz="0" w:space="0" w:color="auto"/>
            <w:bottom w:val="none" w:sz="0" w:space="0" w:color="auto"/>
            <w:right w:val="none" w:sz="0" w:space="0" w:color="auto"/>
          </w:divBdr>
        </w:div>
        <w:div w:id="1250045188">
          <w:marLeft w:val="0"/>
          <w:marRight w:val="0"/>
          <w:marTop w:val="0"/>
          <w:marBottom w:val="0"/>
          <w:divBdr>
            <w:top w:val="none" w:sz="0" w:space="0" w:color="auto"/>
            <w:left w:val="none" w:sz="0" w:space="0" w:color="auto"/>
            <w:bottom w:val="none" w:sz="0" w:space="0" w:color="auto"/>
            <w:right w:val="none" w:sz="0" w:space="0" w:color="auto"/>
          </w:divBdr>
        </w:div>
        <w:div w:id="367143768">
          <w:marLeft w:val="0"/>
          <w:marRight w:val="0"/>
          <w:marTop w:val="0"/>
          <w:marBottom w:val="0"/>
          <w:divBdr>
            <w:top w:val="none" w:sz="0" w:space="0" w:color="auto"/>
            <w:left w:val="none" w:sz="0" w:space="0" w:color="auto"/>
            <w:bottom w:val="none" w:sz="0" w:space="0" w:color="auto"/>
            <w:right w:val="none" w:sz="0" w:space="0" w:color="auto"/>
          </w:divBdr>
        </w:div>
        <w:div w:id="1508054385">
          <w:marLeft w:val="0"/>
          <w:marRight w:val="0"/>
          <w:marTop w:val="0"/>
          <w:marBottom w:val="0"/>
          <w:divBdr>
            <w:top w:val="none" w:sz="0" w:space="0" w:color="auto"/>
            <w:left w:val="none" w:sz="0" w:space="0" w:color="auto"/>
            <w:bottom w:val="none" w:sz="0" w:space="0" w:color="auto"/>
            <w:right w:val="none" w:sz="0" w:space="0" w:color="auto"/>
          </w:divBdr>
        </w:div>
        <w:div w:id="235406787">
          <w:marLeft w:val="0"/>
          <w:marRight w:val="0"/>
          <w:marTop w:val="0"/>
          <w:marBottom w:val="0"/>
          <w:divBdr>
            <w:top w:val="none" w:sz="0" w:space="0" w:color="auto"/>
            <w:left w:val="none" w:sz="0" w:space="0" w:color="auto"/>
            <w:bottom w:val="none" w:sz="0" w:space="0" w:color="auto"/>
            <w:right w:val="none" w:sz="0" w:space="0" w:color="auto"/>
          </w:divBdr>
        </w:div>
        <w:div w:id="264389636">
          <w:marLeft w:val="0"/>
          <w:marRight w:val="0"/>
          <w:marTop w:val="0"/>
          <w:marBottom w:val="0"/>
          <w:divBdr>
            <w:top w:val="none" w:sz="0" w:space="0" w:color="auto"/>
            <w:left w:val="none" w:sz="0" w:space="0" w:color="auto"/>
            <w:bottom w:val="none" w:sz="0" w:space="0" w:color="auto"/>
            <w:right w:val="none" w:sz="0" w:space="0" w:color="auto"/>
          </w:divBdr>
        </w:div>
        <w:div w:id="1689479197">
          <w:marLeft w:val="0"/>
          <w:marRight w:val="0"/>
          <w:marTop w:val="0"/>
          <w:marBottom w:val="0"/>
          <w:divBdr>
            <w:top w:val="none" w:sz="0" w:space="0" w:color="auto"/>
            <w:left w:val="none" w:sz="0" w:space="0" w:color="auto"/>
            <w:bottom w:val="none" w:sz="0" w:space="0" w:color="auto"/>
            <w:right w:val="none" w:sz="0" w:space="0" w:color="auto"/>
          </w:divBdr>
        </w:div>
        <w:div w:id="1013190872">
          <w:marLeft w:val="0"/>
          <w:marRight w:val="0"/>
          <w:marTop w:val="0"/>
          <w:marBottom w:val="0"/>
          <w:divBdr>
            <w:top w:val="none" w:sz="0" w:space="0" w:color="auto"/>
            <w:left w:val="none" w:sz="0" w:space="0" w:color="auto"/>
            <w:bottom w:val="none" w:sz="0" w:space="0" w:color="auto"/>
            <w:right w:val="none" w:sz="0" w:space="0" w:color="auto"/>
          </w:divBdr>
        </w:div>
        <w:div w:id="1080516384">
          <w:marLeft w:val="0"/>
          <w:marRight w:val="0"/>
          <w:marTop w:val="0"/>
          <w:marBottom w:val="0"/>
          <w:divBdr>
            <w:top w:val="none" w:sz="0" w:space="0" w:color="auto"/>
            <w:left w:val="none" w:sz="0" w:space="0" w:color="auto"/>
            <w:bottom w:val="none" w:sz="0" w:space="0" w:color="auto"/>
            <w:right w:val="none" w:sz="0" w:space="0" w:color="auto"/>
          </w:divBdr>
        </w:div>
        <w:div w:id="47997375">
          <w:marLeft w:val="0"/>
          <w:marRight w:val="0"/>
          <w:marTop w:val="0"/>
          <w:marBottom w:val="0"/>
          <w:divBdr>
            <w:top w:val="none" w:sz="0" w:space="0" w:color="auto"/>
            <w:left w:val="none" w:sz="0" w:space="0" w:color="auto"/>
            <w:bottom w:val="none" w:sz="0" w:space="0" w:color="auto"/>
            <w:right w:val="none" w:sz="0" w:space="0" w:color="auto"/>
          </w:divBdr>
        </w:div>
        <w:div w:id="137192346">
          <w:marLeft w:val="0"/>
          <w:marRight w:val="0"/>
          <w:marTop w:val="0"/>
          <w:marBottom w:val="0"/>
          <w:divBdr>
            <w:top w:val="none" w:sz="0" w:space="0" w:color="auto"/>
            <w:left w:val="none" w:sz="0" w:space="0" w:color="auto"/>
            <w:bottom w:val="none" w:sz="0" w:space="0" w:color="auto"/>
            <w:right w:val="none" w:sz="0" w:space="0" w:color="auto"/>
          </w:divBdr>
        </w:div>
        <w:div w:id="813790713">
          <w:marLeft w:val="0"/>
          <w:marRight w:val="0"/>
          <w:marTop w:val="0"/>
          <w:marBottom w:val="0"/>
          <w:divBdr>
            <w:top w:val="none" w:sz="0" w:space="0" w:color="auto"/>
            <w:left w:val="none" w:sz="0" w:space="0" w:color="auto"/>
            <w:bottom w:val="none" w:sz="0" w:space="0" w:color="auto"/>
            <w:right w:val="none" w:sz="0" w:space="0" w:color="auto"/>
          </w:divBdr>
        </w:div>
        <w:div w:id="38483519">
          <w:marLeft w:val="0"/>
          <w:marRight w:val="0"/>
          <w:marTop w:val="0"/>
          <w:marBottom w:val="0"/>
          <w:divBdr>
            <w:top w:val="none" w:sz="0" w:space="0" w:color="auto"/>
            <w:left w:val="none" w:sz="0" w:space="0" w:color="auto"/>
            <w:bottom w:val="none" w:sz="0" w:space="0" w:color="auto"/>
            <w:right w:val="none" w:sz="0" w:space="0" w:color="auto"/>
          </w:divBdr>
        </w:div>
        <w:div w:id="539243036">
          <w:marLeft w:val="0"/>
          <w:marRight w:val="0"/>
          <w:marTop w:val="0"/>
          <w:marBottom w:val="0"/>
          <w:divBdr>
            <w:top w:val="none" w:sz="0" w:space="0" w:color="auto"/>
            <w:left w:val="none" w:sz="0" w:space="0" w:color="auto"/>
            <w:bottom w:val="none" w:sz="0" w:space="0" w:color="auto"/>
            <w:right w:val="none" w:sz="0" w:space="0" w:color="auto"/>
          </w:divBdr>
        </w:div>
        <w:div w:id="2041978336">
          <w:marLeft w:val="0"/>
          <w:marRight w:val="0"/>
          <w:marTop w:val="0"/>
          <w:marBottom w:val="0"/>
          <w:divBdr>
            <w:top w:val="none" w:sz="0" w:space="0" w:color="auto"/>
            <w:left w:val="none" w:sz="0" w:space="0" w:color="auto"/>
            <w:bottom w:val="none" w:sz="0" w:space="0" w:color="auto"/>
            <w:right w:val="none" w:sz="0" w:space="0" w:color="auto"/>
          </w:divBdr>
        </w:div>
        <w:div w:id="1010644184">
          <w:marLeft w:val="0"/>
          <w:marRight w:val="0"/>
          <w:marTop w:val="0"/>
          <w:marBottom w:val="0"/>
          <w:divBdr>
            <w:top w:val="none" w:sz="0" w:space="0" w:color="auto"/>
            <w:left w:val="none" w:sz="0" w:space="0" w:color="auto"/>
            <w:bottom w:val="none" w:sz="0" w:space="0" w:color="auto"/>
            <w:right w:val="none" w:sz="0" w:space="0" w:color="auto"/>
          </w:divBdr>
        </w:div>
        <w:div w:id="1314066859">
          <w:marLeft w:val="0"/>
          <w:marRight w:val="0"/>
          <w:marTop w:val="0"/>
          <w:marBottom w:val="0"/>
          <w:divBdr>
            <w:top w:val="none" w:sz="0" w:space="0" w:color="auto"/>
            <w:left w:val="none" w:sz="0" w:space="0" w:color="auto"/>
            <w:bottom w:val="none" w:sz="0" w:space="0" w:color="auto"/>
            <w:right w:val="none" w:sz="0" w:space="0" w:color="auto"/>
          </w:divBdr>
        </w:div>
        <w:div w:id="1299914771">
          <w:marLeft w:val="0"/>
          <w:marRight w:val="0"/>
          <w:marTop w:val="0"/>
          <w:marBottom w:val="0"/>
          <w:divBdr>
            <w:top w:val="none" w:sz="0" w:space="0" w:color="auto"/>
            <w:left w:val="none" w:sz="0" w:space="0" w:color="auto"/>
            <w:bottom w:val="none" w:sz="0" w:space="0" w:color="auto"/>
            <w:right w:val="none" w:sz="0" w:space="0" w:color="auto"/>
          </w:divBdr>
        </w:div>
        <w:div w:id="25106399">
          <w:marLeft w:val="0"/>
          <w:marRight w:val="0"/>
          <w:marTop w:val="0"/>
          <w:marBottom w:val="0"/>
          <w:divBdr>
            <w:top w:val="none" w:sz="0" w:space="0" w:color="auto"/>
            <w:left w:val="none" w:sz="0" w:space="0" w:color="auto"/>
            <w:bottom w:val="none" w:sz="0" w:space="0" w:color="auto"/>
            <w:right w:val="none" w:sz="0" w:space="0" w:color="auto"/>
          </w:divBdr>
        </w:div>
        <w:div w:id="1708949479">
          <w:marLeft w:val="0"/>
          <w:marRight w:val="0"/>
          <w:marTop w:val="0"/>
          <w:marBottom w:val="0"/>
          <w:divBdr>
            <w:top w:val="none" w:sz="0" w:space="0" w:color="auto"/>
            <w:left w:val="none" w:sz="0" w:space="0" w:color="auto"/>
            <w:bottom w:val="none" w:sz="0" w:space="0" w:color="auto"/>
            <w:right w:val="none" w:sz="0" w:space="0" w:color="auto"/>
          </w:divBdr>
        </w:div>
        <w:div w:id="1825586927">
          <w:marLeft w:val="0"/>
          <w:marRight w:val="0"/>
          <w:marTop w:val="0"/>
          <w:marBottom w:val="0"/>
          <w:divBdr>
            <w:top w:val="none" w:sz="0" w:space="0" w:color="auto"/>
            <w:left w:val="none" w:sz="0" w:space="0" w:color="auto"/>
            <w:bottom w:val="none" w:sz="0" w:space="0" w:color="auto"/>
            <w:right w:val="none" w:sz="0" w:space="0" w:color="auto"/>
          </w:divBdr>
        </w:div>
        <w:div w:id="1690060511">
          <w:marLeft w:val="0"/>
          <w:marRight w:val="0"/>
          <w:marTop w:val="0"/>
          <w:marBottom w:val="0"/>
          <w:divBdr>
            <w:top w:val="none" w:sz="0" w:space="0" w:color="auto"/>
            <w:left w:val="none" w:sz="0" w:space="0" w:color="auto"/>
            <w:bottom w:val="none" w:sz="0" w:space="0" w:color="auto"/>
            <w:right w:val="none" w:sz="0" w:space="0" w:color="auto"/>
          </w:divBdr>
        </w:div>
        <w:div w:id="2045591955">
          <w:marLeft w:val="0"/>
          <w:marRight w:val="0"/>
          <w:marTop w:val="0"/>
          <w:marBottom w:val="0"/>
          <w:divBdr>
            <w:top w:val="none" w:sz="0" w:space="0" w:color="auto"/>
            <w:left w:val="none" w:sz="0" w:space="0" w:color="auto"/>
            <w:bottom w:val="none" w:sz="0" w:space="0" w:color="auto"/>
            <w:right w:val="none" w:sz="0" w:space="0" w:color="auto"/>
          </w:divBdr>
        </w:div>
        <w:div w:id="968125401">
          <w:marLeft w:val="0"/>
          <w:marRight w:val="0"/>
          <w:marTop w:val="0"/>
          <w:marBottom w:val="0"/>
          <w:divBdr>
            <w:top w:val="none" w:sz="0" w:space="0" w:color="auto"/>
            <w:left w:val="none" w:sz="0" w:space="0" w:color="auto"/>
            <w:bottom w:val="none" w:sz="0" w:space="0" w:color="auto"/>
            <w:right w:val="none" w:sz="0" w:space="0" w:color="auto"/>
          </w:divBdr>
        </w:div>
        <w:div w:id="290135050">
          <w:marLeft w:val="0"/>
          <w:marRight w:val="0"/>
          <w:marTop w:val="0"/>
          <w:marBottom w:val="0"/>
          <w:divBdr>
            <w:top w:val="none" w:sz="0" w:space="0" w:color="auto"/>
            <w:left w:val="none" w:sz="0" w:space="0" w:color="auto"/>
            <w:bottom w:val="none" w:sz="0" w:space="0" w:color="auto"/>
            <w:right w:val="none" w:sz="0" w:space="0" w:color="auto"/>
          </w:divBdr>
        </w:div>
        <w:div w:id="847404553">
          <w:marLeft w:val="0"/>
          <w:marRight w:val="0"/>
          <w:marTop w:val="0"/>
          <w:marBottom w:val="0"/>
          <w:divBdr>
            <w:top w:val="none" w:sz="0" w:space="0" w:color="auto"/>
            <w:left w:val="none" w:sz="0" w:space="0" w:color="auto"/>
            <w:bottom w:val="none" w:sz="0" w:space="0" w:color="auto"/>
            <w:right w:val="none" w:sz="0" w:space="0" w:color="auto"/>
          </w:divBdr>
        </w:div>
        <w:div w:id="869413047">
          <w:marLeft w:val="0"/>
          <w:marRight w:val="0"/>
          <w:marTop w:val="0"/>
          <w:marBottom w:val="0"/>
          <w:divBdr>
            <w:top w:val="none" w:sz="0" w:space="0" w:color="auto"/>
            <w:left w:val="none" w:sz="0" w:space="0" w:color="auto"/>
            <w:bottom w:val="none" w:sz="0" w:space="0" w:color="auto"/>
            <w:right w:val="none" w:sz="0" w:space="0" w:color="auto"/>
          </w:divBdr>
        </w:div>
        <w:div w:id="1801875329">
          <w:marLeft w:val="0"/>
          <w:marRight w:val="0"/>
          <w:marTop w:val="0"/>
          <w:marBottom w:val="0"/>
          <w:divBdr>
            <w:top w:val="none" w:sz="0" w:space="0" w:color="auto"/>
            <w:left w:val="none" w:sz="0" w:space="0" w:color="auto"/>
            <w:bottom w:val="none" w:sz="0" w:space="0" w:color="auto"/>
            <w:right w:val="none" w:sz="0" w:space="0" w:color="auto"/>
          </w:divBdr>
        </w:div>
        <w:div w:id="1561358627">
          <w:marLeft w:val="0"/>
          <w:marRight w:val="0"/>
          <w:marTop w:val="0"/>
          <w:marBottom w:val="0"/>
          <w:divBdr>
            <w:top w:val="none" w:sz="0" w:space="0" w:color="auto"/>
            <w:left w:val="none" w:sz="0" w:space="0" w:color="auto"/>
            <w:bottom w:val="none" w:sz="0" w:space="0" w:color="auto"/>
            <w:right w:val="none" w:sz="0" w:space="0" w:color="auto"/>
          </w:divBdr>
        </w:div>
        <w:div w:id="80876777">
          <w:marLeft w:val="0"/>
          <w:marRight w:val="0"/>
          <w:marTop w:val="0"/>
          <w:marBottom w:val="0"/>
          <w:divBdr>
            <w:top w:val="none" w:sz="0" w:space="0" w:color="auto"/>
            <w:left w:val="none" w:sz="0" w:space="0" w:color="auto"/>
            <w:bottom w:val="none" w:sz="0" w:space="0" w:color="auto"/>
            <w:right w:val="none" w:sz="0" w:space="0" w:color="auto"/>
          </w:divBdr>
        </w:div>
        <w:div w:id="1280993509">
          <w:marLeft w:val="0"/>
          <w:marRight w:val="0"/>
          <w:marTop w:val="0"/>
          <w:marBottom w:val="0"/>
          <w:divBdr>
            <w:top w:val="none" w:sz="0" w:space="0" w:color="auto"/>
            <w:left w:val="none" w:sz="0" w:space="0" w:color="auto"/>
            <w:bottom w:val="none" w:sz="0" w:space="0" w:color="auto"/>
            <w:right w:val="none" w:sz="0" w:space="0" w:color="auto"/>
          </w:divBdr>
        </w:div>
        <w:div w:id="985744982">
          <w:marLeft w:val="0"/>
          <w:marRight w:val="0"/>
          <w:marTop w:val="0"/>
          <w:marBottom w:val="0"/>
          <w:divBdr>
            <w:top w:val="none" w:sz="0" w:space="0" w:color="auto"/>
            <w:left w:val="none" w:sz="0" w:space="0" w:color="auto"/>
            <w:bottom w:val="none" w:sz="0" w:space="0" w:color="auto"/>
            <w:right w:val="none" w:sz="0" w:space="0" w:color="auto"/>
          </w:divBdr>
        </w:div>
        <w:div w:id="1637489002">
          <w:marLeft w:val="0"/>
          <w:marRight w:val="0"/>
          <w:marTop w:val="0"/>
          <w:marBottom w:val="0"/>
          <w:divBdr>
            <w:top w:val="none" w:sz="0" w:space="0" w:color="auto"/>
            <w:left w:val="none" w:sz="0" w:space="0" w:color="auto"/>
            <w:bottom w:val="none" w:sz="0" w:space="0" w:color="auto"/>
            <w:right w:val="none" w:sz="0" w:space="0" w:color="auto"/>
          </w:divBdr>
        </w:div>
        <w:div w:id="146434219">
          <w:marLeft w:val="0"/>
          <w:marRight w:val="0"/>
          <w:marTop w:val="0"/>
          <w:marBottom w:val="0"/>
          <w:divBdr>
            <w:top w:val="none" w:sz="0" w:space="0" w:color="auto"/>
            <w:left w:val="none" w:sz="0" w:space="0" w:color="auto"/>
            <w:bottom w:val="none" w:sz="0" w:space="0" w:color="auto"/>
            <w:right w:val="none" w:sz="0" w:space="0" w:color="auto"/>
          </w:divBdr>
        </w:div>
        <w:div w:id="40457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4C88908-B2D2-44CE-9BB8-32FE79E4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1166</Words>
  <Characters>6300</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PROFNIT SECRETARIA</cp:lastModifiedBy>
  <cp:revision>4</cp:revision>
  <cp:lastPrinted>2022-09-14T14:52:00Z</cp:lastPrinted>
  <dcterms:created xsi:type="dcterms:W3CDTF">2022-09-14T14:30:00Z</dcterms:created>
  <dcterms:modified xsi:type="dcterms:W3CDTF">2022-09-14T14:52:00Z</dcterms:modified>
</cp:coreProperties>
</file>